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1DCE3DE4" w:rsidR="000D7C0F" w:rsidRDefault="00B6277B"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5C06C6">
        <w:trPr>
          <w:trHeight w:val="408"/>
        </w:trPr>
        <w:tc>
          <w:tcPr>
            <w:tcW w:w="5882" w:type="dxa"/>
          </w:tcPr>
          <w:p w14:paraId="2B5899C6" w14:textId="3C3C684E" w:rsidR="00184A2C" w:rsidRPr="001E7708" w:rsidRDefault="001E7708" w:rsidP="00183D72">
            <w:pPr>
              <w:spacing w:after="0"/>
              <w:rPr>
                <w:b/>
                <w:bCs/>
                <w:smallCaps/>
              </w:rPr>
            </w:pPr>
            <w:r>
              <w:rPr>
                <w:b/>
                <w:bCs/>
                <w:smallCaps/>
              </w:rPr>
              <w:t>GT CLSM « </w:t>
            </w:r>
            <w:r w:rsidR="00183D72">
              <w:rPr>
                <w:b/>
                <w:bCs/>
                <w:smallCaps/>
              </w:rPr>
              <w:t>situations de crise</w:t>
            </w:r>
            <w:r>
              <w:rPr>
                <w:b/>
                <w:bCs/>
                <w:smallCaps/>
              </w:rPr>
              <w:t> »</w:t>
            </w:r>
          </w:p>
        </w:tc>
        <w:tc>
          <w:tcPr>
            <w:tcW w:w="3260" w:type="dxa"/>
          </w:tcPr>
          <w:p w14:paraId="2146ABE7" w14:textId="77777777" w:rsidR="007B6CB9" w:rsidRPr="00863E41" w:rsidRDefault="00184A2C" w:rsidP="007B6CB9">
            <w:pPr>
              <w:spacing w:after="0"/>
              <w:rPr>
                <w:b/>
                <w:bCs/>
                <w:smallCaps/>
              </w:rPr>
            </w:pPr>
            <w:r w:rsidRPr="00863E41">
              <w:rPr>
                <w:b/>
                <w:bCs/>
                <w:smallCaps/>
              </w:rPr>
              <w:t>Date</w:t>
            </w:r>
            <w:r w:rsidR="007B6CB9" w:rsidRPr="00863E41">
              <w:rPr>
                <w:b/>
                <w:bCs/>
                <w:smallCaps/>
              </w:rPr>
              <w:t>/lieu</w:t>
            </w:r>
          </w:p>
          <w:p w14:paraId="010FFEF0" w14:textId="7D184046" w:rsidR="00184A2C" w:rsidRPr="003554C0" w:rsidRDefault="00CF2E94" w:rsidP="00770F53">
            <w:pPr>
              <w:spacing w:after="0"/>
              <w:rPr>
                <w:b/>
              </w:rPr>
            </w:pPr>
            <w:r>
              <w:t>17/02</w:t>
            </w:r>
            <w:r w:rsidR="00CE231F">
              <w:t xml:space="preserve">/21 – </w:t>
            </w:r>
            <w:r w:rsidR="001E7708">
              <w:t>en visioconférence</w:t>
            </w:r>
            <w:r w:rsidR="00811121">
              <w:t xml:space="preserve">  </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74A701EF" w:rsidR="008C2170" w:rsidRPr="00443A97" w:rsidRDefault="00A8602F" w:rsidP="00A8602F">
            <w:pPr>
              <w:pStyle w:val="Paragraphedeliste"/>
              <w:numPr>
                <w:ilvl w:val="0"/>
                <w:numId w:val="6"/>
              </w:numPr>
              <w:spacing w:after="0"/>
              <w:rPr>
                <w:b/>
              </w:rPr>
            </w:pPr>
            <w:r>
              <w:t>Rédiger les fiches projets à partir des idées proposées.</w:t>
            </w:r>
            <w:r w:rsidR="001E7708">
              <w:t xml:space="preserve"> </w:t>
            </w:r>
          </w:p>
        </w:tc>
      </w:tr>
      <w:tr w:rsidR="00184A2C" w14:paraId="2436DCDA" w14:textId="77777777" w:rsidTr="005C06C6">
        <w:trPr>
          <w:cantSplit/>
        </w:trPr>
        <w:tc>
          <w:tcPr>
            <w:tcW w:w="9142" w:type="dxa"/>
            <w:gridSpan w:val="2"/>
          </w:tcPr>
          <w:p w14:paraId="0FB01F1A" w14:textId="7E0621E8" w:rsidR="00184A2C" w:rsidRPr="001F4C64" w:rsidRDefault="00184A2C" w:rsidP="004B7972">
            <w:pPr>
              <w:spacing w:after="0"/>
              <w:rPr>
                <w:b/>
                <w:bCs/>
                <w:smallCaps/>
              </w:rPr>
            </w:pPr>
            <w:r w:rsidRPr="001F4C64">
              <w:rPr>
                <w:b/>
                <w:bCs/>
                <w:smallCaps/>
              </w:rPr>
              <w:t xml:space="preserve">Participants </w:t>
            </w:r>
          </w:p>
          <w:p w14:paraId="52D47CBF" w14:textId="77777777" w:rsidR="00183D72" w:rsidRPr="00183D72" w:rsidRDefault="00183D72" w:rsidP="00183D72">
            <w:pPr>
              <w:pStyle w:val="Paragraphedeliste"/>
              <w:numPr>
                <w:ilvl w:val="0"/>
                <w:numId w:val="6"/>
              </w:numPr>
            </w:pPr>
            <w:r w:rsidRPr="00183D72">
              <w:t>Aurisia BARBOSA, Psychologue de la santé, EPNAK - CRP Metz</w:t>
            </w:r>
          </w:p>
          <w:p w14:paraId="3CC2806E" w14:textId="77777777" w:rsidR="00183D72" w:rsidRPr="00183D72" w:rsidRDefault="00183D72" w:rsidP="00183D72">
            <w:pPr>
              <w:pStyle w:val="Paragraphedeliste"/>
              <w:numPr>
                <w:ilvl w:val="0"/>
                <w:numId w:val="6"/>
              </w:numPr>
            </w:pPr>
            <w:r w:rsidRPr="00183D72">
              <w:t>Laure BAUDOIN, Coordonnatrice de résidence, Etap'HABITAT</w:t>
            </w:r>
          </w:p>
          <w:p w14:paraId="0CC5DC06" w14:textId="77777777" w:rsidR="00183D72" w:rsidRDefault="00183D72" w:rsidP="00183D72">
            <w:pPr>
              <w:pStyle w:val="Paragraphedeliste"/>
              <w:numPr>
                <w:ilvl w:val="0"/>
                <w:numId w:val="6"/>
              </w:numPr>
            </w:pPr>
            <w:r w:rsidRPr="00183D72">
              <w:t>Francis BULLINGER, Adhérent, GEM Camille Claudel</w:t>
            </w:r>
          </w:p>
          <w:p w14:paraId="72A27B02" w14:textId="6BBC46DF" w:rsidR="007912AF" w:rsidRPr="00183D72" w:rsidRDefault="007912AF" w:rsidP="00183D72">
            <w:pPr>
              <w:pStyle w:val="Paragraphedeliste"/>
              <w:numPr>
                <w:ilvl w:val="0"/>
                <w:numId w:val="6"/>
              </w:numPr>
            </w:pPr>
            <w:r>
              <w:t>Laëtitia CLAUSSE, Éducatrice spécialisée, FJO</w:t>
            </w:r>
          </w:p>
          <w:p w14:paraId="1D96806A" w14:textId="77777777" w:rsidR="00183D72" w:rsidRPr="00183D72" w:rsidRDefault="00183D72" w:rsidP="00183D72">
            <w:pPr>
              <w:pStyle w:val="Paragraphedeliste"/>
              <w:numPr>
                <w:ilvl w:val="0"/>
                <w:numId w:val="6"/>
              </w:numPr>
            </w:pPr>
            <w:r w:rsidRPr="00183D72">
              <w:t>Phanie CUETTE, Éducatrice spécialisée, AMLI DALIR</w:t>
            </w:r>
          </w:p>
          <w:p w14:paraId="31C918C2" w14:textId="77777777" w:rsidR="00183D72" w:rsidRPr="00183D72" w:rsidRDefault="00183D72" w:rsidP="00183D72">
            <w:pPr>
              <w:pStyle w:val="Paragraphedeliste"/>
              <w:numPr>
                <w:ilvl w:val="0"/>
                <w:numId w:val="6"/>
              </w:numPr>
            </w:pPr>
            <w:r w:rsidRPr="00183D72">
              <w:t>Pauline GOMEZ, Psychologue, AMLI</w:t>
            </w:r>
          </w:p>
          <w:p w14:paraId="0AC79170" w14:textId="77777777" w:rsidR="00183D72" w:rsidRPr="00183D72" w:rsidRDefault="00183D72" w:rsidP="00183D72">
            <w:pPr>
              <w:pStyle w:val="Paragraphedeliste"/>
              <w:numPr>
                <w:ilvl w:val="0"/>
                <w:numId w:val="6"/>
              </w:numPr>
            </w:pPr>
            <w:r w:rsidRPr="00183D72">
              <w:t>Marie Paule KEUFFER, Correspondante de missions, Médecins du Monde</w:t>
            </w:r>
          </w:p>
          <w:p w14:paraId="252329B1" w14:textId="77777777" w:rsidR="00183D72" w:rsidRPr="00183D72" w:rsidRDefault="00183D72" w:rsidP="00183D72">
            <w:pPr>
              <w:pStyle w:val="Paragraphedeliste"/>
              <w:numPr>
                <w:ilvl w:val="0"/>
                <w:numId w:val="6"/>
              </w:numPr>
            </w:pPr>
            <w:r w:rsidRPr="00183D72">
              <w:t xml:space="preserve">Frédéric LAIK, Président, GEM l'Albatros </w:t>
            </w:r>
          </w:p>
          <w:p w14:paraId="51032106" w14:textId="77777777" w:rsidR="00183D72" w:rsidRDefault="00183D72" w:rsidP="00183D72">
            <w:pPr>
              <w:pStyle w:val="Paragraphedeliste"/>
              <w:numPr>
                <w:ilvl w:val="0"/>
                <w:numId w:val="6"/>
              </w:numPr>
            </w:pPr>
            <w:r w:rsidRPr="00183D72">
              <w:t>Michèle MULLER, Psychologue, AMLI</w:t>
            </w:r>
          </w:p>
          <w:p w14:paraId="30F7C343" w14:textId="2C0AAAB2" w:rsidR="007912AF" w:rsidRPr="00183D72" w:rsidRDefault="007912AF" w:rsidP="00183D72">
            <w:pPr>
              <w:pStyle w:val="Paragraphedeliste"/>
              <w:numPr>
                <w:ilvl w:val="0"/>
                <w:numId w:val="6"/>
              </w:numPr>
            </w:pPr>
            <w:r>
              <w:t>Robert TEUTSCH, adhérent, UNAFAM Moselle</w:t>
            </w:r>
          </w:p>
          <w:p w14:paraId="5E23F33A" w14:textId="2093C210" w:rsidR="00A32677" w:rsidRPr="00183D72" w:rsidRDefault="00183D72" w:rsidP="00183D72">
            <w:pPr>
              <w:pStyle w:val="Paragraphedeliste"/>
              <w:numPr>
                <w:ilvl w:val="0"/>
                <w:numId w:val="6"/>
              </w:numPr>
              <w:rPr>
                <w:rFonts w:ascii="Arial" w:eastAsia="Times New Roman" w:hAnsi="Arial" w:cs="Arial"/>
                <w:sz w:val="20"/>
                <w:szCs w:val="20"/>
              </w:rPr>
            </w:pPr>
            <w:r w:rsidRPr="00183D72">
              <w:t>Stéphane TINNES-KRAEMER, Coordonnateur CLSM, CH Jury</w:t>
            </w:r>
          </w:p>
        </w:tc>
      </w:tr>
      <w:tr w:rsidR="00CF2E94" w14:paraId="47D9BAA5" w14:textId="77777777" w:rsidTr="005C06C6">
        <w:trPr>
          <w:cantSplit/>
        </w:trPr>
        <w:tc>
          <w:tcPr>
            <w:tcW w:w="9142" w:type="dxa"/>
            <w:gridSpan w:val="2"/>
          </w:tcPr>
          <w:p w14:paraId="3BA39907" w14:textId="77777777" w:rsidR="00CF2E94" w:rsidRPr="001F4C64" w:rsidRDefault="00CF2E94" w:rsidP="00CF2E94">
            <w:pPr>
              <w:spacing w:after="0"/>
              <w:rPr>
                <w:b/>
                <w:bCs/>
                <w:smallCaps/>
              </w:rPr>
            </w:pPr>
            <w:r w:rsidRPr="001F4C64">
              <w:rPr>
                <w:b/>
                <w:bCs/>
                <w:smallCaps/>
              </w:rPr>
              <w:t>Prochaine réunion</w:t>
            </w:r>
          </w:p>
          <w:p w14:paraId="48DC55F0" w14:textId="4CE7D439" w:rsidR="00CF2E94" w:rsidRPr="00AC7D7D" w:rsidRDefault="00CF2E94" w:rsidP="00CF2E94">
            <w:pPr>
              <w:pStyle w:val="Paragraphedeliste"/>
              <w:numPr>
                <w:ilvl w:val="0"/>
                <w:numId w:val="6"/>
              </w:numPr>
              <w:spacing w:after="0"/>
            </w:pPr>
            <w:r>
              <w:t>31 mars 2021 de 14h à 16h en visioconférence (inscription sur le site Internet du CLSM, rubrique agenda).</w:t>
            </w:r>
          </w:p>
        </w:tc>
      </w:tr>
    </w:tbl>
    <w:p w14:paraId="17EFF86A" w14:textId="2BDC0605" w:rsidR="00551CFA" w:rsidRDefault="00A65A96" w:rsidP="00551CFA">
      <w:pPr>
        <w:pStyle w:val="Titre2"/>
      </w:pPr>
      <w:r>
        <w:t>Discussion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D50A66" w14:paraId="2F427063" w14:textId="77777777" w:rsidTr="00A65A96">
        <w:trPr>
          <w:trHeight w:val="303"/>
        </w:trPr>
        <w:tc>
          <w:tcPr>
            <w:tcW w:w="2055" w:type="dxa"/>
            <w:vAlign w:val="center"/>
          </w:tcPr>
          <w:p w14:paraId="6C19B061" w14:textId="30C506BA" w:rsidR="00D50A66" w:rsidRDefault="007217C1" w:rsidP="00015CF3">
            <w:pPr>
              <w:pStyle w:val="Paragraphedeliste"/>
              <w:spacing w:after="0"/>
              <w:ind w:left="0"/>
              <w:contextualSpacing w:val="0"/>
              <w:jc w:val="center"/>
              <w:rPr>
                <w:b/>
                <w:sz w:val="24"/>
                <w:szCs w:val="24"/>
              </w:rPr>
            </w:pPr>
            <w:r>
              <w:rPr>
                <w:b/>
                <w:bCs/>
                <w:caps/>
                <w:sz w:val="24"/>
                <w:szCs w:val="24"/>
              </w:rPr>
              <w:t>Thèmes</w:t>
            </w:r>
          </w:p>
        </w:tc>
        <w:tc>
          <w:tcPr>
            <w:tcW w:w="7087" w:type="dxa"/>
            <w:vAlign w:val="center"/>
          </w:tcPr>
          <w:p w14:paraId="30906A15" w14:textId="3D41470B" w:rsidR="00D50A66" w:rsidRDefault="007217C1" w:rsidP="00551CFA">
            <w:pPr>
              <w:pStyle w:val="Paragraphedeliste"/>
              <w:spacing w:after="0"/>
              <w:ind w:left="0"/>
              <w:contextualSpacing w:val="0"/>
              <w:jc w:val="center"/>
              <w:rPr>
                <w:b/>
                <w:sz w:val="24"/>
                <w:szCs w:val="24"/>
              </w:rPr>
            </w:pPr>
            <w:r>
              <w:rPr>
                <w:b/>
                <w:bCs/>
                <w:caps/>
                <w:sz w:val="24"/>
                <w:szCs w:val="24"/>
              </w:rPr>
              <w:t>Discussion</w:t>
            </w:r>
          </w:p>
        </w:tc>
      </w:tr>
      <w:tr w:rsidR="00C25317" w14:paraId="66428159" w14:textId="77777777" w:rsidTr="00C25317">
        <w:trPr>
          <w:trHeight w:val="303"/>
        </w:trPr>
        <w:tc>
          <w:tcPr>
            <w:tcW w:w="2055" w:type="dxa"/>
            <w:vAlign w:val="center"/>
          </w:tcPr>
          <w:p w14:paraId="46D903DE" w14:textId="41A4B0B5" w:rsidR="00C25317" w:rsidRPr="0018694B" w:rsidRDefault="00C25317" w:rsidP="00655CE2">
            <w:pPr>
              <w:pStyle w:val="Paragraphedeliste"/>
              <w:spacing w:after="0"/>
              <w:ind w:left="0"/>
              <w:contextualSpacing w:val="0"/>
            </w:pPr>
            <w:r>
              <w:t>Évolution des missions du CLSM</w:t>
            </w:r>
          </w:p>
        </w:tc>
        <w:tc>
          <w:tcPr>
            <w:tcW w:w="7087" w:type="dxa"/>
            <w:vAlign w:val="center"/>
          </w:tcPr>
          <w:p w14:paraId="661BDF8D" w14:textId="77777777" w:rsidR="00C25317" w:rsidRDefault="00C25317" w:rsidP="00C25317">
            <w:r>
              <w:t>Stéphane TK ouvre la réunion en présentant les 5 axes de travail identifiés à partir des échanges des groupes thématiques. Ces axes préfigurent l’évolution des missions du CLSM.</w:t>
            </w:r>
          </w:p>
          <w:p w14:paraId="565C0F38" w14:textId="77777777" w:rsidR="00C25317" w:rsidRDefault="00C25317" w:rsidP="00C25317">
            <w:r>
              <w:t xml:space="preserve">Le bilan des groupes thématiques et les nouveaux axes sont présentés dans cette courte vidéo : </w:t>
            </w:r>
            <w:hyperlink r:id="rId9" w:history="1">
              <w:r w:rsidRPr="001F7E05">
                <w:rPr>
                  <w:rStyle w:val="Lienhypertexte"/>
                </w:rPr>
                <w:t>https://youtu.be/Vnp81-L7xn8</w:t>
              </w:r>
            </w:hyperlink>
          </w:p>
          <w:p w14:paraId="0E762A54" w14:textId="24C0BFDF" w:rsidR="00C25317" w:rsidRPr="0018694B" w:rsidRDefault="00C25317" w:rsidP="00590680">
            <w:pPr>
              <w:spacing w:after="0"/>
            </w:pPr>
            <w:r>
              <w:t xml:space="preserve">La </w:t>
            </w:r>
            <w:hyperlink r:id="rId10" w:tooltip="Fiche de synthèse des constats et propositions des GT du CLSM" w:history="1">
              <w:r w:rsidRPr="004F64D4">
                <w:rPr>
                  <w:rStyle w:val="Lienhypertexte"/>
                </w:rPr>
                <w:t>synthèse</w:t>
              </w:r>
            </w:hyperlink>
            <w:r>
              <w:t xml:space="preserve"> et les comptes rendus des réunions sont consultables sur le site Internet du CLSM, rubrique « Projets &gt; en réflexion ». </w:t>
            </w:r>
          </w:p>
        </w:tc>
      </w:tr>
      <w:tr w:rsidR="008A0C04" w14:paraId="5D592F5D" w14:textId="77777777" w:rsidTr="00C25317">
        <w:trPr>
          <w:trHeight w:val="303"/>
        </w:trPr>
        <w:tc>
          <w:tcPr>
            <w:tcW w:w="2055" w:type="dxa"/>
            <w:vAlign w:val="center"/>
          </w:tcPr>
          <w:p w14:paraId="4B2CF75A" w14:textId="417AEBFC" w:rsidR="008A0C04" w:rsidRDefault="008A0C04" w:rsidP="00655CE2">
            <w:pPr>
              <w:pStyle w:val="Paragraphedeliste"/>
              <w:spacing w:after="0"/>
              <w:ind w:left="0"/>
              <w:contextualSpacing w:val="0"/>
            </w:pPr>
            <w:r>
              <w:t>Présentation équipe EMAMS</w:t>
            </w:r>
          </w:p>
        </w:tc>
        <w:tc>
          <w:tcPr>
            <w:tcW w:w="7087" w:type="dxa"/>
            <w:vAlign w:val="center"/>
          </w:tcPr>
          <w:p w14:paraId="31F36FF9" w14:textId="77777777" w:rsidR="008A0C04" w:rsidRDefault="008A0C04" w:rsidP="00C25317">
            <w:r>
              <w:t xml:space="preserve">Michèle Muller demande une présentation de l’équipe mobile d’appui médico-sociale du Centre hospitalier de Jury. </w:t>
            </w:r>
          </w:p>
          <w:p w14:paraId="171A0C5E" w14:textId="7BB991B9" w:rsidR="008A0C04" w:rsidRDefault="0063175F" w:rsidP="00B24665">
            <w:r>
              <w:t>Le dépliant de présentation est consultable sur le site Internet du CLSM :</w:t>
            </w:r>
            <w:r w:rsidR="00B24665">
              <w:t xml:space="preserve"> </w:t>
            </w:r>
            <w:hyperlink r:id="rId11" w:history="1">
              <w:r w:rsidR="00B24665" w:rsidRPr="003373A4">
                <w:rPr>
                  <w:rStyle w:val="Lienhypertexte"/>
                </w:rPr>
                <w:t>https://is.gd/Ze3Hto</w:t>
              </w:r>
            </w:hyperlink>
            <w:r w:rsidR="00B24665">
              <w:t xml:space="preserve"> </w:t>
            </w:r>
          </w:p>
        </w:tc>
      </w:tr>
      <w:tr w:rsidR="00C25317" w14:paraId="1D9014B7" w14:textId="77777777" w:rsidTr="00A65A96">
        <w:trPr>
          <w:trHeight w:val="524"/>
        </w:trPr>
        <w:tc>
          <w:tcPr>
            <w:tcW w:w="2055" w:type="dxa"/>
          </w:tcPr>
          <w:p w14:paraId="22DE47C1" w14:textId="631B60F9" w:rsidR="00C25317" w:rsidRPr="00551CFA" w:rsidRDefault="003637B1" w:rsidP="007334AB">
            <w:pPr>
              <w:pStyle w:val="Paragraphedeliste"/>
              <w:spacing w:after="0"/>
              <w:ind w:left="0"/>
            </w:pPr>
            <w:r>
              <w:t>Coordination entre les acteurs</w:t>
            </w:r>
          </w:p>
        </w:tc>
        <w:tc>
          <w:tcPr>
            <w:tcW w:w="7087" w:type="dxa"/>
          </w:tcPr>
          <w:p w14:paraId="44737D05" w14:textId="20818EE8" w:rsidR="00746F39" w:rsidRPr="00551CFA" w:rsidRDefault="00876173" w:rsidP="001F5A2E">
            <w:r>
              <w:t>Marie Paul Keuffer remarque le manque de coordination</w:t>
            </w:r>
            <w:r w:rsidR="003074F5">
              <w:t xml:space="preserve">. Il est difficile de savoir qui fait quoi comment. Il y a également une difficulté de collaboration entre la psychiatrie et les travailleurs sociaux. </w:t>
            </w:r>
            <w:r w:rsidR="00BC271D">
              <w:t>Il conviendrait d’améliorer la coordination.</w:t>
            </w:r>
            <w:r w:rsidR="003637B1">
              <w:t xml:space="preserve"> </w:t>
            </w:r>
          </w:p>
        </w:tc>
      </w:tr>
      <w:tr w:rsidR="003637B1" w14:paraId="6C9C94BC" w14:textId="77777777" w:rsidTr="00A65A96">
        <w:trPr>
          <w:trHeight w:val="524"/>
        </w:trPr>
        <w:tc>
          <w:tcPr>
            <w:tcW w:w="2055" w:type="dxa"/>
          </w:tcPr>
          <w:p w14:paraId="56129453" w14:textId="18C21DAB" w:rsidR="003637B1" w:rsidRDefault="008C3442" w:rsidP="007334AB">
            <w:pPr>
              <w:pStyle w:val="Paragraphedeliste"/>
              <w:spacing w:after="0"/>
              <w:ind w:left="0"/>
            </w:pPr>
            <w:r>
              <w:lastRenderedPageBreak/>
              <w:t>Prise en charge des situations de crise</w:t>
            </w:r>
          </w:p>
        </w:tc>
        <w:tc>
          <w:tcPr>
            <w:tcW w:w="7087" w:type="dxa"/>
          </w:tcPr>
          <w:p w14:paraId="25542091" w14:textId="77777777" w:rsidR="008C3442" w:rsidRDefault="008C3442" w:rsidP="001F5A2E">
            <w:r>
              <w:t xml:space="preserve">Pauline Gomez estime important d’améliorer la prévention et la prise en charge. </w:t>
            </w:r>
          </w:p>
          <w:p w14:paraId="27721CB0" w14:textId="77777777" w:rsidR="008C3442" w:rsidRDefault="008C3442" w:rsidP="001F5A2E">
            <w:r>
              <w:t>Laure Baudoin explique avoir déjà contacté le SPUL qui lui a donné des conseils.</w:t>
            </w:r>
          </w:p>
          <w:p w14:paraId="346FC1B3" w14:textId="4F0631BC" w:rsidR="003637B1" w:rsidRDefault="00FB4EF2" w:rsidP="001F5A2E">
            <w:r>
              <w:t>Phanie Cuette fait part de la difficulté de travailler la prévention avec les personnes héberg</w:t>
            </w:r>
            <w:r w:rsidR="00AA4342">
              <w:t>ées</w:t>
            </w:r>
            <w:r>
              <w:t xml:space="preserve"> et de trouver un interlocuteur. </w:t>
            </w:r>
            <w:r w:rsidR="00B501D9">
              <w:t xml:space="preserve">AMLI à l’habitude de travailler </w:t>
            </w:r>
            <w:r w:rsidR="008C3442">
              <w:t>avec le SPUL</w:t>
            </w:r>
            <w:r w:rsidR="00B501D9">
              <w:t>, m</w:t>
            </w:r>
            <w:r w:rsidR="008C3442">
              <w:t>ais aujourd’hui ce service n’est plus en capacité d’intervenir comme avant.</w:t>
            </w:r>
          </w:p>
          <w:p w14:paraId="21D11197" w14:textId="7D419200" w:rsidR="008C3442" w:rsidRDefault="008C3442" w:rsidP="001F5A2E">
            <w:r>
              <w:t xml:space="preserve">Robert Teutsch </w:t>
            </w:r>
            <w:r w:rsidR="00586571">
              <w:t xml:space="preserve">fait part </w:t>
            </w:r>
            <w:r w:rsidR="00116991">
              <w:t>de l’</w:t>
            </w:r>
            <w:r w:rsidR="00586571">
              <w:t>incompréhensi</w:t>
            </w:r>
            <w:r w:rsidR="00116991">
              <w:t>on d</w:t>
            </w:r>
            <w:r w:rsidR="00586571">
              <w:t xml:space="preserve">es parents </w:t>
            </w:r>
            <w:r w:rsidR="006D69D3">
              <w:t xml:space="preserve">qui accompagnent un proche aux </w:t>
            </w:r>
            <w:r w:rsidR="00586571">
              <w:t xml:space="preserve">urgences et </w:t>
            </w:r>
            <w:r w:rsidR="006D69D3">
              <w:t xml:space="preserve">doivent attendre plusieurs heures pour </w:t>
            </w:r>
            <w:r w:rsidR="00116991">
              <w:t xml:space="preserve">une première observation faite par </w:t>
            </w:r>
            <w:r w:rsidR="006D69D3">
              <w:t xml:space="preserve">un </w:t>
            </w:r>
            <w:r w:rsidR="00116991">
              <w:t>médecin généraliste</w:t>
            </w:r>
            <w:r w:rsidR="002A2838">
              <w:t>. Le SPUL ne fait de travail d’accueil en douceur. Le passa</w:t>
            </w:r>
            <w:r w:rsidR="000C3E6C">
              <w:t xml:space="preserve">ge aux urgences pour une détresse psychique est un événement traumatisant pour les personnes concernées. </w:t>
            </w:r>
          </w:p>
        </w:tc>
      </w:tr>
      <w:tr w:rsidR="007C3782" w14:paraId="2BACF9E8" w14:textId="77777777" w:rsidTr="00A65A96">
        <w:trPr>
          <w:trHeight w:val="524"/>
        </w:trPr>
        <w:tc>
          <w:tcPr>
            <w:tcW w:w="2055" w:type="dxa"/>
          </w:tcPr>
          <w:p w14:paraId="552D99CE" w14:textId="35245E8C" w:rsidR="007C3782" w:rsidRDefault="000D199B" w:rsidP="007334AB">
            <w:pPr>
              <w:pStyle w:val="Paragraphedeliste"/>
              <w:spacing w:after="0"/>
              <w:ind w:left="0"/>
            </w:pPr>
            <w:r>
              <w:t>Lutte contre la stigmatisation</w:t>
            </w:r>
          </w:p>
        </w:tc>
        <w:tc>
          <w:tcPr>
            <w:tcW w:w="7087" w:type="dxa"/>
          </w:tcPr>
          <w:p w14:paraId="7F33F80C" w14:textId="77777777" w:rsidR="007C3782" w:rsidRDefault="000D199B" w:rsidP="001F5A2E">
            <w:r>
              <w:t xml:space="preserve">Laure Baudoin </w:t>
            </w:r>
            <w:r w:rsidR="002D4AD2">
              <w:t>fait part de l’importance de travailler sur les représentations pour lever les peurs.</w:t>
            </w:r>
          </w:p>
          <w:p w14:paraId="51725ED5" w14:textId="784E52D9" w:rsidR="002D4AD2" w:rsidRDefault="002D4AD2" w:rsidP="001F5A2E">
            <w:r>
              <w:t>Frédéric Laik informe de la disponibilité du</w:t>
            </w:r>
            <w:r w:rsidR="00841673">
              <w:t xml:space="preserve"> GEM L’Albatros pour faire de l’information dans les structures. L’association intervient régulièrement à la Maison des usagers de l’hôpital de Merc</w:t>
            </w:r>
            <w:r w:rsidR="001F5A2E">
              <w:t>y et a également l’expérience de l’</w:t>
            </w:r>
            <w:r w:rsidR="00841673">
              <w:t>action</w:t>
            </w:r>
            <w:r w:rsidR="001F5A2E">
              <w:t xml:space="preserve"> nommée Parlons psy réalisée</w:t>
            </w:r>
            <w:r w:rsidR="00841673">
              <w:t xml:space="preserve"> dans le cadre des Semaines d’information sur la santé mentale. </w:t>
            </w:r>
          </w:p>
        </w:tc>
      </w:tr>
      <w:tr w:rsidR="000B32DC" w14:paraId="6999321C" w14:textId="77777777" w:rsidTr="00A65A96">
        <w:trPr>
          <w:trHeight w:val="524"/>
        </w:trPr>
        <w:tc>
          <w:tcPr>
            <w:tcW w:w="2055" w:type="dxa"/>
          </w:tcPr>
          <w:p w14:paraId="5B0602D0" w14:textId="4C05550F" w:rsidR="000B32DC" w:rsidRDefault="000B32DC" w:rsidP="007334AB">
            <w:pPr>
              <w:pStyle w:val="Paragraphedeliste"/>
              <w:spacing w:after="0"/>
              <w:ind w:left="0"/>
            </w:pPr>
            <w:r>
              <w:t>Rédaction des fiches actions</w:t>
            </w:r>
          </w:p>
        </w:tc>
        <w:tc>
          <w:tcPr>
            <w:tcW w:w="7087" w:type="dxa"/>
          </w:tcPr>
          <w:p w14:paraId="039D0CF3" w14:textId="77777777" w:rsidR="000B32DC" w:rsidRDefault="000B32DC" w:rsidP="000B32DC">
            <w:pPr>
              <w:spacing w:after="0"/>
            </w:pPr>
            <w:r>
              <w:t>La fiche action est l’outil utilisé pour présenter les projets envisagés. Ce travail de rédaction permettra de passer des idées proposées au cadre de réalisation de projets communs. Pour cette étape, Stéphane TK propose de répondre pour chaque idée retenue aux dix questions suivantes :</w:t>
            </w:r>
          </w:p>
          <w:p w14:paraId="3B0685D1" w14:textId="77777777" w:rsidR="000B32DC" w:rsidRDefault="000B32DC" w:rsidP="000B32DC">
            <w:pPr>
              <w:pStyle w:val="Paragraphedeliste"/>
              <w:numPr>
                <w:ilvl w:val="0"/>
                <w:numId w:val="14"/>
              </w:numPr>
              <w:spacing w:after="0"/>
            </w:pPr>
            <w:r>
              <w:t>Quoi ? (objectif)</w:t>
            </w:r>
          </w:p>
          <w:p w14:paraId="04487DF8" w14:textId="77777777" w:rsidR="000B32DC" w:rsidRDefault="000B32DC" w:rsidP="000B32DC">
            <w:pPr>
              <w:pStyle w:val="Paragraphedeliste"/>
              <w:numPr>
                <w:ilvl w:val="0"/>
                <w:numId w:val="14"/>
              </w:numPr>
              <w:spacing w:after="0"/>
            </w:pPr>
            <w:r>
              <w:t>Pourquoi ? (justification de l’action)</w:t>
            </w:r>
          </w:p>
          <w:p w14:paraId="6C153ACE" w14:textId="77777777" w:rsidR="000B32DC" w:rsidRDefault="000B32DC" w:rsidP="000B32DC">
            <w:pPr>
              <w:pStyle w:val="Paragraphedeliste"/>
              <w:numPr>
                <w:ilvl w:val="0"/>
                <w:numId w:val="14"/>
              </w:numPr>
              <w:spacing w:after="0"/>
            </w:pPr>
            <w:r>
              <w:t>Pour qui ? (bénéficiaires de l’action)</w:t>
            </w:r>
          </w:p>
          <w:p w14:paraId="057DD505" w14:textId="77777777" w:rsidR="000B32DC" w:rsidRDefault="000B32DC" w:rsidP="000B32DC">
            <w:pPr>
              <w:pStyle w:val="Paragraphedeliste"/>
              <w:numPr>
                <w:ilvl w:val="0"/>
                <w:numId w:val="14"/>
              </w:numPr>
              <w:spacing w:after="0"/>
            </w:pPr>
            <w:r>
              <w:t>Comment (processus et activités)</w:t>
            </w:r>
          </w:p>
          <w:p w14:paraId="4761CEBF" w14:textId="77777777" w:rsidR="000B32DC" w:rsidRDefault="000B32DC" w:rsidP="000B32DC">
            <w:pPr>
              <w:pStyle w:val="Paragraphedeliste"/>
              <w:numPr>
                <w:ilvl w:val="0"/>
                <w:numId w:val="14"/>
              </w:numPr>
              <w:spacing w:after="0"/>
            </w:pPr>
            <w:r>
              <w:t>Par qui (acteurs impliqués : rôle, tâches, pilotage, réalisation)</w:t>
            </w:r>
          </w:p>
          <w:p w14:paraId="0E455C7E" w14:textId="77777777" w:rsidR="000B32DC" w:rsidRDefault="000B32DC" w:rsidP="000B32DC">
            <w:pPr>
              <w:pStyle w:val="Paragraphedeliste"/>
              <w:numPr>
                <w:ilvl w:val="0"/>
                <w:numId w:val="14"/>
              </w:numPr>
              <w:spacing w:after="0"/>
            </w:pPr>
            <w:r>
              <w:t>Avec quoi ? (ressources internes et externes, techniques, financières, humaines, matérielles)</w:t>
            </w:r>
          </w:p>
          <w:p w14:paraId="15F9FEDB" w14:textId="77777777" w:rsidR="000B32DC" w:rsidRDefault="000B32DC" w:rsidP="000B32DC">
            <w:pPr>
              <w:pStyle w:val="Paragraphedeliste"/>
              <w:numPr>
                <w:ilvl w:val="0"/>
                <w:numId w:val="14"/>
              </w:numPr>
              <w:spacing w:after="0"/>
            </w:pPr>
            <w:r>
              <w:t>Dans quel contexte ? (partenaires, menaces, opportunité)</w:t>
            </w:r>
          </w:p>
          <w:p w14:paraId="32B2CA10" w14:textId="77777777" w:rsidR="000B32DC" w:rsidRDefault="000B32DC" w:rsidP="000B32DC">
            <w:pPr>
              <w:pStyle w:val="Paragraphedeliste"/>
              <w:numPr>
                <w:ilvl w:val="0"/>
                <w:numId w:val="14"/>
              </w:numPr>
              <w:spacing w:after="0"/>
            </w:pPr>
            <w:r>
              <w:t>Où ? (territoire concerné)</w:t>
            </w:r>
          </w:p>
          <w:p w14:paraId="0FFE8BA0" w14:textId="77777777" w:rsidR="000B32DC" w:rsidRDefault="000B32DC" w:rsidP="000B32DC">
            <w:pPr>
              <w:pStyle w:val="Paragraphedeliste"/>
              <w:numPr>
                <w:ilvl w:val="0"/>
                <w:numId w:val="14"/>
              </w:numPr>
              <w:spacing w:after="0"/>
            </w:pPr>
            <w:r>
              <w:t>Quelle durée ? (planification des étapes de réalisation)</w:t>
            </w:r>
          </w:p>
          <w:p w14:paraId="333F3B5D" w14:textId="77777777" w:rsidR="000B32DC" w:rsidRDefault="000B32DC" w:rsidP="000B32DC">
            <w:pPr>
              <w:pStyle w:val="Paragraphedeliste"/>
              <w:numPr>
                <w:ilvl w:val="0"/>
                <w:numId w:val="14"/>
              </w:numPr>
              <w:spacing w:after="120"/>
              <w:ind w:left="714" w:hanging="357"/>
            </w:pPr>
            <w:r>
              <w:t>Quel suivi et quelle évaluation ? (tableau de bord, indicateurs)</w:t>
            </w:r>
          </w:p>
          <w:p w14:paraId="1BD52824" w14:textId="104CA041" w:rsidR="000B32DC" w:rsidRDefault="000B32DC" w:rsidP="000B32DC">
            <w:pPr>
              <w:spacing w:after="120"/>
            </w:pPr>
            <w:r>
              <w:t xml:space="preserve">La réflexion partagée est consultable sur Internet : </w:t>
            </w:r>
            <w:hyperlink r:id="rId12" w:history="1">
              <w:r w:rsidR="00BE7562" w:rsidRPr="003373A4">
                <w:rPr>
                  <w:rStyle w:val="Lienhypertexte"/>
                </w:rPr>
                <w:t>https://framindmap.org/c/maps/1060203/public</w:t>
              </w:r>
            </w:hyperlink>
            <w:r w:rsidR="00BE7562">
              <w:t xml:space="preserve"> </w:t>
            </w:r>
          </w:p>
          <w:p w14:paraId="5B71C03F" w14:textId="26FD7E03" w:rsidR="000B32DC" w:rsidRDefault="00A130F2" w:rsidP="000B32DC">
            <w:pPr>
              <w:spacing w:after="0"/>
            </w:pPr>
            <w:r>
              <w:t>Trois</w:t>
            </w:r>
            <w:r w:rsidR="000B32DC">
              <w:t xml:space="preserve"> sujets intéressent plus particulièrement les personnes présentes :</w:t>
            </w:r>
          </w:p>
          <w:p w14:paraId="4BDF6A1E" w14:textId="5FA226B0" w:rsidR="000B32DC" w:rsidRDefault="00496C35" w:rsidP="000B32DC">
            <w:pPr>
              <w:pStyle w:val="Paragraphedeliste"/>
              <w:numPr>
                <w:ilvl w:val="0"/>
                <w:numId w:val="13"/>
              </w:numPr>
              <w:spacing w:after="120"/>
              <w:ind w:left="714" w:hanging="357"/>
            </w:pPr>
            <w:r>
              <w:t>Prévention des situations de crise</w:t>
            </w:r>
            <w:r w:rsidR="000B32DC">
              <w:t>.</w:t>
            </w:r>
          </w:p>
          <w:p w14:paraId="2068CD8A" w14:textId="77777777" w:rsidR="00985F7A" w:rsidRDefault="00985F7A" w:rsidP="00985F7A">
            <w:pPr>
              <w:pStyle w:val="Paragraphedeliste"/>
              <w:numPr>
                <w:ilvl w:val="0"/>
                <w:numId w:val="13"/>
              </w:numPr>
              <w:spacing w:after="120"/>
              <w:ind w:left="714" w:hanging="357"/>
            </w:pPr>
            <w:r>
              <w:t>Prise en charge des situations de crise.</w:t>
            </w:r>
          </w:p>
          <w:p w14:paraId="0B4A02BA" w14:textId="41ECC9A8" w:rsidR="00985F7A" w:rsidRDefault="00985F7A" w:rsidP="000B32DC">
            <w:pPr>
              <w:pStyle w:val="Paragraphedeliste"/>
              <w:numPr>
                <w:ilvl w:val="0"/>
                <w:numId w:val="13"/>
              </w:numPr>
              <w:spacing w:after="120"/>
              <w:ind w:left="714" w:hanging="357"/>
            </w:pPr>
            <w:r>
              <w:t>Coordination entre les acteurs de la prise en charge des situations de crise.</w:t>
            </w:r>
          </w:p>
          <w:p w14:paraId="54F6D425" w14:textId="7DAABF82" w:rsidR="000B32DC" w:rsidRPr="0076373F" w:rsidRDefault="00B94D99" w:rsidP="000B32DC">
            <w:pPr>
              <w:spacing w:after="0"/>
              <w:rPr>
                <w:b/>
              </w:rPr>
            </w:pPr>
            <w:r>
              <w:t xml:space="preserve">Propositions du groupe pour mettre en projet l’idée </w:t>
            </w:r>
            <w:r>
              <w:t>d’une</w:t>
            </w:r>
            <w:bookmarkStart w:id="0" w:name="_GoBack"/>
            <w:bookmarkEnd w:id="0"/>
            <w:r w:rsidR="000B32DC">
              <w:t xml:space="preserve"> </w:t>
            </w:r>
            <w:r w:rsidR="00A130F2" w:rsidRPr="00A130F2">
              <w:rPr>
                <w:b/>
              </w:rPr>
              <w:t>coordination entre les acteurs de la prise en charge des situations de crise</w:t>
            </w:r>
            <w:r w:rsidR="000B32DC" w:rsidRPr="00A130F2">
              <w:rPr>
                <w:b/>
              </w:rPr>
              <w:t> </w:t>
            </w:r>
            <w:r w:rsidR="000B32DC">
              <w:rPr>
                <w:b/>
              </w:rPr>
              <w:t>:</w:t>
            </w:r>
          </w:p>
          <w:p w14:paraId="25ED04DD" w14:textId="45557D24" w:rsidR="00A85362" w:rsidRDefault="00A85362" w:rsidP="00A85362">
            <w:pPr>
              <w:pStyle w:val="Paragraphedeliste"/>
              <w:numPr>
                <w:ilvl w:val="0"/>
                <w:numId w:val="16"/>
              </w:numPr>
              <w:spacing w:after="0"/>
            </w:pPr>
            <w:r>
              <w:t>Coordonner les situations de crise.</w:t>
            </w:r>
          </w:p>
          <w:p w14:paraId="0859AA93" w14:textId="7DA2FCCF" w:rsidR="00A85362" w:rsidRDefault="00AD76BF" w:rsidP="00A85362">
            <w:pPr>
              <w:pStyle w:val="Paragraphedeliste"/>
              <w:numPr>
                <w:ilvl w:val="0"/>
                <w:numId w:val="16"/>
              </w:numPr>
              <w:spacing w:after="0"/>
            </w:pPr>
            <w:r>
              <w:t>Identifier des</w:t>
            </w:r>
            <w:r w:rsidR="00A85362">
              <w:t xml:space="preserve"> référents en santé mentale</w:t>
            </w:r>
            <w:r w:rsidR="00A34A8E">
              <w:t xml:space="preserve"> dans les structures</w:t>
            </w:r>
            <w:r w:rsidR="00A85362">
              <w:t>.</w:t>
            </w:r>
          </w:p>
          <w:p w14:paraId="34D4FAF9" w14:textId="65527DD7" w:rsidR="00A85362" w:rsidRDefault="00AD76BF" w:rsidP="00A85362">
            <w:pPr>
              <w:pStyle w:val="Paragraphedeliste"/>
              <w:numPr>
                <w:ilvl w:val="0"/>
                <w:numId w:val="16"/>
              </w:numPr>
              <w:spacing w:after="0"/>
            </w:pPr>
            <w:r>
              <w:t>Organisation une c</w:t>
            </w:r>
            <w:r w:rsidR="00A85362">
              <w:t xml:space="preserve">oncertation avec le SPUL. </w:t>
            </w:r>
          </w:p>
          <w:p w14:paraId="2A18DB26" w14:textId="1B50EAC3" w:rsidR="00A85362" w:rsidRDefault="00A85362" w:rsidP="00A85362">
            <w:pPr>
              <w:pStyle w:val="Paragraphedeliste"/>
              <w:numPr>
                <w:ilvl w:val="0"/>
                <w:numId w:val="16"/>
              </w:numPr>
              <w:spacing w:after="0"/>
            </w:pPr>
            <w:r>
              <w:t>Impli</w:t>
            </w:r>
            <w:r w:rsidR="00AD76BF">
              <w:t>quer l</w:t>
            </w:r>
            <w:r>
              <w:t>es acteurs locaux dans le projet EMPP.</w:t>
            </w:r>
          </w:p>
          <w:p w14:paraId="7AAEE087" w14:textId="4F445365" w:rsidR="00A85362" w:rsidRDefault="00AD76BF" w:rsidP="00A85362">
            <w:pPr>
              <w:pStyle w:val="Paragraphedeliste"/>
              <w:numPr>
                <w:ilvl w:val="0"/>
                <w:numId w:val="16"/>
              </w:numPr>
              <w:spacing w:after="0"/>
            </w:pPr>
            <w:r>
              <w:t>Créer une é</w:t>
            </w:r>
            <w:r w:rsidR="00A85362">
              <w:t>quipe d'accompagnement, de prévention, polyvalente et pluridisciplinaire (de type SAVS ou ouverture d'EMAMS).</w:t>
            </w:r>
          </w:p>
          <w:p w14:paraId="738D1226" w14:textId="7522CA15" w:rsidR="00A85362" w:rsidRDefault="004035F3" w:rsidP="00A85362">
            <w:pPr>
              <w:pStyle w:val="Paragraphedeliste"/>
              <w:numPr>
                <w:ilvl w:val="0"/>
                <w:numId w:val="16"/>
              </w:numPr>
              <w:spacing w:after="0"/>
            </w:pPr>
            <w:r>
              <w:t xml:space="preserve">Organiser une formation pour comprendre les situations de crise et </w:t>
            </w:r>
            <w:r w:rsidR="00A85362">
              <w:t xml:space="preserve">apprendre à les désamorcer. </w:t>
            </w:r>
          </w:p>
          <w:p w14:paraId="38145B19" w14:textId="2604071E" w:rsidR="00A85362" w:rsidRDefault="004035F3" w:rsidP="00A85362">
            <w:pPr>
              <w:pStyle w:val="Paragraphedeliste"/>
              <w:numPr>
                <w:ilvl w:val="0"/>
                <w:numId w:val="16"/>
              </w:numPr>
              <w:spacing w:after="0"/>
            </w:pPr>
            <w:r>
              <w:t xml:space="preserve">Travailler </w:t>
            </w:r>
            <w:r w:rsidR="00A85362">
              <w:t>sur les représentations par rapport à la santé mentale</w:t>
            </w:r>
            <w:r>
              <w:t xml:space="preserve"> et</w:t>
            </w:r>
            <w:r w:rsidR="00A85362">
              <w:t xml:space="preserve"> à sa prise en charge.</w:t>
            </w:r>
          </w:p>
          <w:p w14:paraId="7FF78E11" w14:textId="0A3A509E" w:rsidR="00A85362" w:rsidRDefault="00A34A8E" w:rsidP="00A85362">
            <w:pPr>
              <w:pStyle w:val="Paragraphedeliste"/>
              <w:numPr>
                <w:ilvl w:val="0"/>
                <w:numId w:val="16"/>
              </w:numPr>
              <w:spacing w:after="0"/>
            </w:pPr>
            <w:r>
              <w:t>Développer la c</w:t>
            </w:r>
            <w:r w:rsidR="00A85362">
              <w:t>ollaboration avec les CMP.</w:t>
            </w:r>
          </w:p>
          <w:p w14:paraId="6E6FECF7" w14:textId="5F5F9AB2" w:rsidR="00A85362" w:rsidRDefault="00A85362" w:rsidP="00A85362">
            <w:pPr>
              <w:pStyle w:val="Paragraphedeliste"/>
              <w:numPr>
                <w:ilvl w:val="0"/>
                <w:numId w:val="16"/>
              </w:numPr>
              <w:spacing w:after="0"/>
            </w:pPr>
            <w:r>
              <w:t>Simplifi</w:t>
            </w:r>
            <w:r w:rsidR="00A34A8E">
              <w:t>er le</w:t>
            </w:r>
            <w:r>
              <w:t xml:space="preserve"> parcours de prise en charge en santé mentale des demandeurs d'asile. </w:t>
            </w:r>
          </w:p>
          <w:p w14:paraId="511885F5" w14:textId="07D8CAB2" w:rsidR="00A85362" w:rsidRDefault="00A34A8E" w:rsidP="00A85362">
            <w:pPr>
              <w:pStyle w:val="Paragraphedeliste"/>
              <w:numPr>
                <w:ilvl w:val="0"/>
                <w:numId w:val="16"/>
              </w:numPr>
              <w:spacing w:after="0"/>
            </w:pPr>
            <w:r>
              <w:t>Développer la pair-</w:t>
            </w:r>
            <w:r w:rsidR="00A85362">
              <w:t>aidance.</w:t>
            </w:r>
          </w:p>
          <w:p w14:paraId="58B8105F" w14:textId="4DE089FE" w:rsidR="00A85362" w:rsidRDefault="00E43CA1" w:rsidP="00A85362">
            <w:pPr>
              <w:pStyle w:val="Paragraphedeliste"/>
              <w:numPr>
                <w:ilvl w:val="0"/>
                <w:numId w:val="16"/>
              </w:numPr>
              <w:spacing w:after="0"/>
            </w:pPr>
            <w:r>
              <w:t>Développer l’a</w:t>
            </w:r>
            <w:r w:rsidR="00A85362">
              <w:t xml:space="preserve">ccompagnement physique </w:t>
            </w:r>
            <w:r>
              <w:t xml:space="preserve">aux rendez-vous assuré </w:t>
            </w:r>
            <w:r w:rsidR="00A85362">
              <w:t xml:space="preserve">par des </w:t>
            </w:r>
            <w:r>
              <w:t>travailleurs sociaux</w:t>
            </w:r>
            <w:r w:rsidR="00A85362">
              <w:t>.</w:t>
            </w:r>
          </w:p>
          <w:p w14:paraId="79698FBF" w14:textId="77777777" w:rsidR="00A85362" w:rsidRDefault="00A85362" w:rsidP="00A85362">
            <w:pPr>
              <w:pStyle w:val="Paragraphedeliste"/>
              <w:numPr>
                <w:ilvl w:val="0"/>
                <w:numId w:val="16"/>
              </w:numPr>
              <w:spacing w:after="0"/>
            </w:pPr>
            <w:r>
              <w:t>S'associer à la démarche des Communautés 360.</w:t>
            </w:r>
          </w:p>
          <w:p w14:paraId="10A6C9D2" w14:textId="19E62177" w:rsidR="000B32DC" w:rsidRDefault="00A85362" w:rsidP="00A85362">
            <w:pPr>
              <w:pStyle w:val="Paragraphedeliste"/>
              <w:numPr>
                <w:ilvl w:val="0"/>
                <w:numId w:val="16"/>
              </w:numPr>
              <w:spacing w:after="0"/>
            </w:pPr>
            <w:r>
              <w:t>Étendre la procédure de collaboration CMP/bailleurs à d'autres partenaires, d'autres secteurs.</w:t>
            </w:r>
          </w:p>
        </w:tc>
      </w:tr>
    </w:tbl>
    <w:p w14:paraId="0137DF4C" w14:textId="77777777" w:rsidR="00184A2C" w:rsidRPr="00184A2C" w:rsidRDefault="00184A2C" w:rsidP="003D6E38"/>
    <w:sectPr w:rsidR="00184A2C" w:rsidRPr="00184A2C" w:rsidSect="003D6E38">
      <w:headerReference w:type="even" r:id="rId13"/>
      <w:headerReference w:type="default" r:id="rId14"/>
      <w:footerReference w:type="even" r:id="rId15"/>
      <w:footerReference w:type="default" r:id="rId16"/>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1803EA" w:rsidRDefault="001803EA" w:rsidP="000D7C0F">
      <w:pPr>
        <w:spacing w:after="0" w:line="240" w:lineRule="auto"/>
      </w:pPr>
      <w:r>
        <w:separator/>
      </w:r>
    </w:p>
  </w:endnote>
  <w:endnote w:type="continuationSeparator" w:id="0">
    <w:p w14:paraId="2AA4CC27" w14:textId="77777777" w:rsidR="001803EA" w:rsidRDefault="001803EA"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1803EA" w:rsidRDefault="00B94D99">
    <w:pPr>
      <w:pStyle w:val="Pieddepage"/>
    </w:pPr>
    <w:sdt>
      <w:sdtPr>
        <w:id w:val="969400743"/>
        <w:temporary/>
        <w:showingPlcHdr/>
      </w:sdtPr>
      <w:sdtEndPr/>
      <w:sdtContent>
        <w:r w:rsidR="001803EA">
          <w:t>[Tapez le texte]</w:t>
        </w:r>
      </w:sdtContent>
    </w:sdt>
    <w:r w:rsidR="001803EA">
      <w:ptab w:relativeTo="margin" w:alignment="center" w:leader="none"/>
    </w:r>
    <w:sdt>
      <w:sdtPr>
        <w:id w:val="969400748"/>
        <w:temporary/>
        <w:showingPlcHdr/>
      </w:sdtPr>
      <w:sdtEndPr/>
      <w:sdtContent>
        <w:r w:rsidR="001803EA">
          <w:t>[Tapez le texte]</w:t>
        </w:r>
      </w:sdtContent>
    </w:sdt>
    <w:r w:rsidR="001803EA">
      <w:ptab w:relativeTo="margin" w:alignment="right" w:leader="none"/>
    </w:r>
    <w:sdt>
      <w:sdtPr>
        <w:id w:val="969400753"/>
        <w:temporary/>
        <w:showingPlcHdr/>
      </w:sdtPr>
      <w:sdtEndPr/>
      <w:sdtContent>
        <w:r w:rsidR="001803EA">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250381F7" w:rsidR="001803EA" w:rsidRPr="005E4A93" w:rsidRDefault="001803EA" w:rsidP="005E4A93">
    <w:pPr>
      <w:pStyle w:val="Pieddepage"/>
      <w:rPr>
        <w:sz w:val="16"/>
        <w:szCs w:val="16"/>
      </w:rPr>
    </w:pPr>
    <w:r>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B94D99">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Pr>
        <w:rFonts w:ascii="Times New Roman" w:hAnsi="Times New Roman" w:cs="Times New Roman"/>
        <w:sz w:val="16"/>
        <w:szCs w:val="16"/>
      </w:rPr>
      <w:t>3</w:t>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B94D99">
      <w:rPr>
        <w:noProof/>
        <w:sz w:val="16"/>
        <w:szCs w:val="16"/>
      </w:rPr>
      <w:t>10/03/2021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1803EA" w:rsidRDefault="001803EA" w:rsidP="000D7C0F">
      <w:pPr>
        <w:spacing w:after="0" w:line="240" w:lineRule="auto"/>
      </w:pPr>
      <w:r>
        <w:separator/>
      </w:r>
    </w:p>
  </w:footnote>
  <w:footnote w:type="continuationSeparator" w:id="0">
    <w:p w14:paraId="50A145D7" w14:textId="77777777" w:rsidR="001803EA" w:rsidRDefault="001803EA"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30E68B9F" w:rsidR="001803EA" w:rsidRDefault="00B94D99">
    <w:pPr>
      <w:pStyle w:val="En-tte"/>
    </w:pPr>
    <w:sdt>
      <w:sdtPr>
        <w:id w:val="171999623"/>
        <w:placeholder>
          <w:docPart w:val="FFD0642802CC384DA50205D616BAB034"/>
        </w:placeholder>
        <w:temporary/>
        <w:showingPlcHdr/>
      </w:sdtPr>
      <w:sdtEndPr/>
      <w:sdtContent>
        <w:r w:rsidR="001803EA">
          <w:t>[Tapez le texte]</w:t>
        </w:r>
      </w:sdtContent>
    </w:sdt>
    <w:r w:rsidR="001803EA">
      <w:ptab w:relativeTo="margin" w:alignment="center" w:leader="none"/>
    </w:r>
    <w:sdt>
      <w:sdtPr>
        <w:id w:val="171999624"/>
        <w:placeholder>
          <w:docPart w:val="C62C78B923C5F949AD3229122FA25252"/>
        </w:placeholder>
        <w:temporary/>
        <w:showingPlcHdr/>
      </w:sdtPr>
      <w:sdtEndPr/>
      <w:sdtContent>
        <w:r w:rsidR="001803EA">
          <w:t>[Tapez le texte]</w:t>
        </w:r>
      </w:sdtContent>
    </w:sdt>
    <w:r w:rsidR="001803EA">
      <w:ptab w:relativeTo="margin" w:alignment="right" w:leader="none"/>
    </w:r>
    <w:sdt>
      <w:sdtPr>
        <w:id w:val="171999625"/>
        <w:placeholder>
          <w:docPart w:val="59A2D26838547645A9702B4A5E8D7070"/>
        </w:placeholder>
        <w:temporary/>
        <w:showingPlcHdr/>
      </w:sdtPr>
      <w:sdtEndPr/>
      <w:sdtContent>
        <w:r w:rsidR="001803EA">
          <w:t>[Tapez le texte]</w:t>
        </w:r>
      </w:sdtContent>
    </w:sdt>
  </w:p>
  <w:p w14:paraId="46C20896" w14:textId="77777777" w:rsidR="001803EA" w:rsidRDefault="001803E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13D300E6" w:rsidR="001803EA" w:rsidRPr="00DD68AF" w:rsidRDefault="001803EA">
    <w:pPr>
      <w:pStyle w:val="En-tte"/>
      <w:rPr>
        <w:sz w:val="16"/>
        <w:szCs w:val="16"/>
      </w:rPr>
    </w:pPr>
    <w:r w:rsidRPr="00DD68AF">
      <w:rPr>
        <w:sz w:val="16"/>
        <w:szCs w:val="16"/>
      </w:rPr>
      <w:tab/>
    </w:r>
    <w:r w:rsidRPr="00DD68AF">
      <w:rPr>
        <w:sz w:val="16"/>
        <w:szCs w:val="16"/>
      </w:rPr>
      <w:tab/>
    </w:r>
    <w:r>
      <w:rPr>
        <w:sz w:val="16"/>
        <w:szCs w:val="16"/>
      </w:rPr>
      <w:t>GT « situations de crise</w:t>
    </w:r>
    <w:r w:rsidR="00122F8B">
      <w:rPr>
        <w:sz w:val="16"/>
        <w:szCs w:val="16"/>
      </w:rPr>
      <w: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A539AD"/>
    <w:multiLevelType w:val="hybridMultilevel"/>
    <w:tmpl w:val="9EC448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121D7E"/>
    <w:multiLevelType w:val="hybridMultilevel"/>
    <w:tmpl w:val="0974E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9E5A5B"/>
    <w:multiLevelType w:val="hybridMultilevel"/>
    <w:tmpl w:val="43F6C96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C516BB"/>
    <w:multiLevelType w:val="hybridMultilevel"/>
    <w:tmpl w:val="57F816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BB0E8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7"/>
  </w:num>
  <w:num w:numId="5">
    <w:abstractNumId w:val="10"/>
  </w:num>
  <w:num w:numId="6">
    <w:abstractNumId w:val="2"/>
  </w:num>
  <w:num w:numId="7">
    <w:abstractNumId w:val="4"/>
  </w:num>
  <w:num w:numId="8">
    <w:abstractNumId w:val="11"/>
  </w:num>
  <w:num w:numId="9">
    <w:abstractNumId w:val="13"/>
  </w:num>
  <w:num w:numId="10">
    <w:abstractNumId w:val="15"/>
  </w:num>
  <w:num w:numId="11">
    <w:abstractNumId w:val="0"/>
  </w:num>
  <w:num w:numId="12">
    <w:abstractNumId w:val="9"/>
  </w:num>
  <w:num w:numId="13">
    <w:abstractNumId w:val="8"/>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15CF3"/>
    <w:rsid w:val="0003473E"/>
    <w:rsid w:val="00042591"/>
    <w:rsid w:val="00062346"/>
    <w:rsid w:val="00093802"/>
    <w:rsid w:val="000B32DC"/>
    <w:rsid w:val="000C3E6C"/>
    <w:rsid w:val="000D199B"/>
    <w:rsid w:val="000D2620"/>
    <w:rsid w:val="000D6675"/>
    <w:rsid w:val="000D7C0F"/>
    <w:rsid w:val="000F574E"/>
    <w:rsid w:val="00116991"/>
    <w:rsid w:val="00122A32"/>
    <w:rsid w:val="00122F8B"/>
    <w:rsid w:val="00143B20"/>
    <w:rsid w:val="00150C49"/>
    <w:rsid w:val="0015402A"/>
    <w:rsid w:val="00170460"/>
    <w:rsid w:val="001803EA"/>
    <w:rsid w:val="00183D72"/>
    <w:rsid w:val="00184A2C"/>
    <w:rsid w:val="001867D2"/>
    <w:rsid w:val="0018694B"/>
    <w:rsid w:val="001939B8"/>
    <w:rsid w:val="001A61C3"/>
    <w:rsid w:val="001A7F0D"/>
    <w:rsid w:val="001D5870"/>
    <w:rsid w:val="001E02AF"/>
    <w:rsid w:val="001E7708"/>
    <w:rsid w:val="001F4C64"/>
    <w:rsid w:val="001F5A2E"/>
    <w:rsid w:val="00215694"/>
    <w:rsid w:val="00224D5A"/>
    <w:rsid w:val="00242AB0"/>
    <w:rsid w:val="00274384"/>
    <w:rsid w:val="002906F2"/>
    <w:rsid w:val="002952A8"/>
    <w:rsid w:val="00296C9F"/>
    <w:rsid w:val="002A2271"/>
    <w:rsid w:val="002A2838"/>
    <w:rsid w:val="002C799F"/>
    <w:rsid w:val="002D4037"/>
    <w:rsid w:val="002D4AD2"/>
    <w:rsid w:val="003040C3"/>
    <w:rsid w:val="003074F5"/>
    <w:rsid w:val="00312240"/>
    <w:rsid w:val="00316ED9"/>
    <w:rsid w:val="003242A4"/>
    <w:rsid w:val="00326DA5"/>
    <w:rsid w:val="0034038F"/>
    <w:rsid w:val="00340C66"/>
    <w:rsid w:val="003429B6"/>
    <w:rsid w:val="003554C0"/>
    <w:rsid w:val="00361086"/>
    <w:rsid w:val="003637B1"/>
    <w:rsid w:val="00371F9D"/>
    <w:rsid w:val="00392885"/>
    <w:rsid w:val="003A4B11"/>
    <w:rsid w:val="003C42CD"/>
    <w:rsid w:val="003C7DBC"/>
    <w:rsid w:val="003D101D"/>
    <w:rsid w:val="003D5EC2"/>
    <w:rsid w:val="003D6E38"/>
    <w:rsid w:val="003F59A3"/>
    <w:rsid w:val="004035F3"/>
    <w:rsid w:val="0041667C"/>
    <w:rsid w:val="00421F41"/>
    <w:rsid w:val="004357CC"/>
    <w:rsid w:val="00443A97"/>
    <w:rsid w:val="00496C35"/>
    <w:rsid w:val="004972A5"/>
    <w:rsid w:val="004A0B9E"/>
    <w:rsid w:val="004B0C61"/>
    <w:rsid w:val="004B5002"/>
    <w:rsid w:val="004B7972"/>
    <w:rsid w:val="004E0BCC"/>
    <w:rsid w:val="004F0E57"/>
    <w:rsid w:val="004F18D4"/>
    <w:rsid w:val="00511289"/>
    <w:rsid w:val="005315B4"/>
    <w:rsid w:val="005349EB"/>
    <w:rsid w:val="00540793"/>
    <w:rsid w:val="005437AE"/>
    <w:rsid w:val="00551CFA"/>
    <w:rsid w:val="00562A37"/>
    <w:rsid w:val="0057264D"/>
    <w:rsid w:val="00572A44"/>
    <w:rsid w:val="00574455"/>
    <w:rsid w:val="0058334F"/>
    <w:rsid w:val="00586571"/>
    <w:rsid w:val="00590680"/>
    <w:rsid w:val="00590923"/>
    <w:rsid w:val="005B093A"/>
    <w:rsid w:val="005B65AE"/>
    <w:rsid w:val="005C06C6"/>
    <w:rsid w:val="005C1658"/>
    <w:rsid w:val="005D6544"/>
    <w:rsid w:val="005E4A93"/>
    <w:rsid w:val="005E6A34"/>
    <w:rsid w:val="00603C43"/>
    <w:rsid w:val="0063175F"/>
    <w:rsid w:val="0063259C"/>
    <w:rsid w:val="006350FF"/>
    <w:rsid w:val="00643861"/>
    <w:rsid w:val="00655523"/>
    <w:rsid w:val="00655CE2"/>
    <w:rsid w:val="00673B87"/>
    <w:rsid w:val="00676ECD"/>
    <w:rsid w:val="00695E4E"/>
    <w:rsid w:val="00697226"/>
    <w:rsid w:val="00697D3B"/>
    <w:rsid w:val="006A28FD"/>
    <w:rsid w:val="006C7C79"/>
    <w:rsid w:val="006D69D3"/>
    <w:rsid w:val="006F7E3E"/>
    <w:rsid w:val="007216E4"/>
    <w:rsid w:val="007217C1"/>
    <w:rsid w:val="0072485C"/>
    <w:rsid w:val="00727E4E"/>
    <w:rsid w:val="007334AB"/>
    <w:rsid w:val="00746F39"/>
    <w:rsid w:val="00770F53"/>
    <w:rsid w:val="007711E1"/>
    <w:rsid w:val="00782CC5"/>
    <w:rsid w:val="007912AF"/>
    <w:rsid w:val="007A2873"/>
    <w:rsid w:val="007A4FB7"/>
    <w:rsid w:val="007B4853"/>
    <w:rsid w:val="007B6CB9"/>
    <w:rsid w:val="007C3782"/>
    <w:rsid w:val="007C4E1D"/>
    <w:rsid w:val="007D3DA1"/>
    <w:rsid w:val="007E0AC2"/>
    <w:rsid w:val="007E1F55"/>
    <w:rsid w:val="007E4755"/>
    <w:rsid w:val="007E4F9E"/>
    <w:rsid w:val="007E543C"/>
    <w:rsid w:val="007E5566"/>
    <w:rsid w:val="00811121"/>
    <w:rsid w:val="00811C24"/>
    <w:rsid w:val="00813A8F"/>
    <w:rsid w:val="0082451E"/>
    <w:rsid w:val="00837137"/>
    <w:rsid w:val="00841673"/>
    <w:rsid w:val="00842E13"/>
    <w:rsid w:val="00863E41"/>
    <w:rsid w:val="00876173"/>
    <w:rsid w:val="00887658"/>
    <w:rsid w:val="008A0C04"/>
    <w:rsid w:val="008A69CC"/>
    <w:rsid w:val="008A736E"/>
    <w:rsid w:val="008B35F3"/>
    <w:rsid w:val="008B7227"/>
    <w:rsid w:val="008C2170"/>
    <w:rsid w:val="008C3442"/>
    <w:rsid w:val="008E009A"/>
    <w:rsid w:val="009059E8"/>
    <w:rsid w:val="00922BDF"/>
    <w:rsid w:val="00946C2C"/>
    <w:rsid w:val="00967F90"/>
    <w:rsid w:val="009808EF"/>
    <w:rsid w:val="00985F7A"/>
    <w:rsid w:val="009B219F"/>
    <w:rsid w:val="009B4E01"/>
    <w:rsid w:val="009C1FEC"/>
    <w:rsid w:val="009C3E82"/>
    <w:rsid w:val="009D27C1"/>
    <w:rsid w:val="009D4508"/>
    <w:rsid w:val="009E5280"/>
    <w:rsid w:val="009E723A"/>
    <w:rsid w:val="00A02783"/>
    <w:rsid w:val="00A05DFE"/>
    <w:rsid w:val="00A130F2"/>
    <w:rsid w:val="00A30069"/>
    <w:rsid w:val="00A32677"/>
    <w:rsid w:val="00A34A8E"/>
    <w:rsid w:val="00A56CD3"/>
    <w:rsid w:val="00A64A15"/>
    <w:rsid w:val="00A65A96"/>
    <w:rsid w:val="00A828F2"/>
    <w:rsid w:val="00A85362"/>
    <w:rsid w:val="00A8602F"/>
    <w:rsid w:val="00A87522"/>
    <w:rsid w:val="00AA0595"/>
    <w:rsid w:val="00AA2F4B"/>
    <w:rsid w:val="00AA4342"/>
    <w:rsid w:val="00AA6EEA"/>
    <w:rsid w:val="00AA78B7"/>
    <w:rsid w:val="00AC34B6"/>
    <w:rsid w:val="00AC373F"/>
    <w:rsid w:val="00AC7D7D"/>
    <w:rsid w:val="00AD745B"/>
    <w:rsid w:val="00AD76BF"/>
    <w:rsid w:val="00AE3B1A"/>
    <w:rsid w:val="00AF1C64"/>
    <w:rsid w:val="00B039EA"/>
    <w:rsid w:val="00B1767E"/>
    <w:rsid w:val="00B24665"/>
    <w:rsid w:val="00B340CC"/>
    <w:rsid w:val="00B501D9"/>
    <w:rsid w:val="00B6277B"/>
    <w:rsid w:val="00B66340"/>
    <w:rsid w:val="00B718D1"/>
    <w:rsid w:val="00B72C02"/>
    <w:rsid w:val="00B8119D"/>
    <w:rsid w:val="00B94D99"/>
    <w:rsid w:val="00B96722"/>
    <w:rsid w:val="00BA0615"/>
    <w:rsid w:val="00BA4479"/>
    <w:rsid w:val="00BC271D"/>
    <w:rsid w:val="00BD705E"/>
    <w:rsid w:val="00BE6F12"/>
    <w:rsid w:val="00BE7562"/>
    <w:rsid w:val="00BF26AC"/>
    <w:rsid w:val="00BF2778"/>
    <w:rsid w:val="00C1486A"/>
    <w:rsid w:val="00C21788"/>
    <w:rsid w:val="00C25317"/>
    <w:rsid w:val="00C362FB"/>
    <w:rsid w:val="00C51517"/>
    <w:rsid w:val="00C67990"/>
    <w:rsid w:val="00C73995"/>
    <w:rsid w:val="00C73C4D"/>
    <w:rsid w:val="00C74938"/>
    <w:rsid w:val="00C77E09"/>
    <w:rsid w:val="00C80D01"/>
    <w:rsid w:val="00C8584E"/>
    <w:rsid w:val="00C963D1"/>
    <w:rsid w:val="00CC3C2D"/>
    <w:rsid w:val="00CE193D"/>
    <w:rsid w:val="00CE231F"/>
    <w:rsid w:val="00CF1EA4"/>
    <w:rsid w:val="00CF2E94"/>
    <w:rsid w:val="00D108A6"/>
    <w:rsid w:val="00D17840"/>
    <w:rsid w:val="00D268DA"/>
    <w:rsid w:val="00D400EF"/>
    <w:rsid w:val="00D50A66"/>
    <w:rsid w:val="00D543ED"/>
    <w:rsid w:val="00D61C6A"/>
    <w:rsid w:val="00D63282"/>
    <w:rsid w:val="00D7218C"/>
    <w:rsid w:val="00DB067E"/>
    <w:rsid w:val="00DB55D8"/>
    <w:rsid w:val="00DB73C7"/>
    <w:rsid w:val="00DC1510"/>
    <w:rsid w:val="00DD68AF"/>
    <w:rsid w:val="00DE07F8"/>
    <w:rsid w:val="00E349D8"/>
    <w:rsid w:val="00E43CA1"/>
    <w:rsid w:val="00E4561A"/>
    <w:rsid w:val="00E53B50"/>
    <w:rsid w:val="00E70D82"/>
    <w:rsid w:val="00E87185"/>
    <w:rsid w:val="00E94390"/>
    <w:rsid w:val="00EA6219"/>
    <w:rsid w:val="00EB1B92"/>
    <w:rsid w:val="00EC1666"/>
    <w:rsid w:val="00EC69A1"/>
    <w:rsid w:val="00ED3006"/>
    <w:rsid w:val="00F1178B"/>
    <w:rsid w:val="00F22174"/>
    <w:rsid w:val="00F36E46"/>
    <w:rsid w:val="00F45F64"/>
    <w:rsid w:val="00F53B3B"/>
    <w:rsid w:val="00F57589"/>
    <w:rsid w:val="00F6278F"/>
    <w:rsid w:val="00F6763F"/>
    <w:rsid w:val="00F67D60"/>
    <w:rsid w:val="00F70FDF"/>
    <w:rsid w:val="00F773D6"/>
    <w:rsid w:val="00F94848"/>
    <w:rsid w:val="00FB4EF2"/>
    <w:rsid w:val="00FC27B3"/>
    <w:rsid w:val="00FC31FF"/>
    <w:rsid w:val="00FE04CF"/>
    <w:rsid w:val="00FE0722"/>
    <w:rsid w:val="00FE1F33"/>
    <w:rsid w:val="00FE7A9B"/>
    <w:rsid w:val="00FF3B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character" w:customStyle="1" w:styleId="bitlink--hash">
    <w:name w:val="bitlink--hash"/>
    <w:basedOn w:val="Policepardfaut"/>
    <w:rsid w:val="005B09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character" w:customStyle="1" w:styleId="bitlink--hash">
    <w:name w:val="bitlink--hash"/>
    <w:basedOn w:val="Policepardfaut"/>
    <w:rsid w:val="005B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sChild>
    </w:div>
    <w:div w:id="1221945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s.gd/Ze3Hto" TargetMode="External"/><Relationship Id="rId12" Type="http://schemas.openxmlformats.org/officeDocument/2006/relationships/hyperlink" Target="https://framindmap.org/c/maps/1060203/public"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youtu.be/Vnp81-L7xn8" TargetMode="External"/><Relationship Id="rId10" Type="http://schemas.openxmlformats.org/officeDocument/2006/relationships/hyperlink" Target="https://www.sante-mentale-territoire-messin.fr/projets/groupes-thematiques?download=299:pistes-d-actions-des-g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01353"/>
    <w:rsid w:val="00764EF5"/>
    <w:rsid w:val="00921C91"/>
    <w:rsid w:val="009330F6"/>
    <w:rsid w:val="00A73EDE"/>
    <w:rsid w:val="00A9618E"/>
    <w:rsid w:val="00AE55CC"/>
    <w:rsid w:val="00B27060"/>
    <w:rsid w:val="00BC33F8"/>
    <w:rsid w:val="00C67E50"/>
    <w:rsid w:val="00D4367A"/>
    <w:rsid w:val="00D67A7D"/>
    <w:rsid w:val="00EA58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94FEF-F191-D044-A27F-2607E8A7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867</Words>
  <Characters>4771</Characters>
  <Application>Microsoft Macintosh Word</Application>
  <DocSecurity>0</DocSecurity>
  <Lines>39</Lines>
  <Paragraphs>11</Paragraphs>
  <ScaleCrop>false</ScaleCrop>
  <Company>CH DE JURY</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23</cp:revision>
  <cp:lastPrinted>2021-03-09T10:42:00Z</cp:lastPrinted>
  <dcterms:created xsi:type="dcterms:W3CDTF">2021-02-08T10:25:00Z</dcterms:created>
  <dcterms:modified xsi:type="dcterms:W3CDTF">2021-03-10T11:01:00Z</dcterms:modified>
</cp:coreProperties>
</file>