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77777777" w:rsidR="000D7C0F" w:rsidRDefault="000D7C0F" w:rsidP="000D7C0F">
      <w:pPr>
        <w:pStyle w:val="Titre1"/>
      </w:pPr>
      <w:r>
        <w:t>Compte rendu de réunion</w:t>
      </w:r>
    </w:p>
    <w:p w14:paraId="657D0527" w14:textId="20099D55" w:rsidR="003D30E0" w:rsidRDefault="003D30E0" w:rsidP="003D30E0">
      <w:pPr>
        <w:pStyle w:val="Titre2"/>
      </w:pPr>
      <w:r>
        <w:t>Groupe thématique « </w:t>
      </w:r>
      <w:r w:rsidR="005D4D29">
        <w:t>emploi/formation</w:t>
      </w:r>
      <w:r>
        <w:t> »</w:t>
      </w:r>
    </w:p>
    <w:p w14:paraId="083B92EF" w14:textId="33E9BAC3" w:rsidR="003D30E0" w:rsidRDefault="00C92C55" w:rsidP="003D30E0">
      <w:r>
        <w:t xml:space="preserve">Réunion du </w:t>
      </w:r>
      <w:r w:rsidR="00FE0975">
        <w:t>29 septembre</w:t>
      </w:r>
      <w:r w:rsidR="00BD4EC2">
        <w:t xml:space="preserve"> 2020</w:t>
      </w:r>
      <w:r w:rsidR="003D30E0">
        <w:t xml:space="preserve"> en </w:t>
      </w:r>
      <w:r w:rsidR="00FE0975">
        <w:t xml:space="preserve">salle et en </w:t>
      </w:r>
      <w:r w:rsidR="003D30E0">
        <w:t xml:space="preserve">visioconférence organisée par Stéphane </w:t>
      </w:r>
      <w:r w:rsidR="003D30E0">
        <w:rPr>
          <w:smallCaps/>
        </w:rPr>
        <w:t>TK</w:t>
      </w:r>
      <w:r w:rsidR="003D30E0">
        <w:t>.</w:t>
      </w:r>
    </w:p>
    <w:p w14:paraId="13310E13" w14:textId="74D81525" w:rsidR="000D7C0F" w:rsidRDefault="000D7C0F" w:rsidP="000D7C0F">
      <w:pPr>
        <w:pStyle w:val="Titre2"/>
      </w:pPr>
      <w:r w:rsidRPr="005D0DEF">
        <w:t>Sont présents</w:t>
      </w:r>
      <w:r>
        <w:t xml:space="preserve"> :</w:t>
      </w:r>
    </w:p>
    <w:p w14:paraId="55D92271" w14:textId="14763A69" w:rsidR="00A5102B" w:rsidRPr="00A5102B" w:rsidRDefault="00A5102B" w:rsidP="00460D53">
      <w:pPr>
        <w:pStyle w:val="Paragraphedeliste"/>
        <w:numPr>
          <w:ilvl w:val="0"/>
          <w:numId w:val="6"/>
        </w:numPr>
      </w:pPr>
      <w:r w:rsidRPr="00A5102B">
        <w:t>Aurisia BARBOSA, Psychologue de la santé, EPNAK - CRP Metz</w:t>
      </w:r>
      <w:r>
        <w:t>.</w:t>
      </w:r>
    </w:p>
    <w:p w14:paraId="060B22E5" w14:textId="5653B5A9" w:rsidR="00A5102B" w:rsidRPr="00A5102B" w:rsidRDefault="00A5102B" w:rsidP="00460D53">
      <w:pPr>
        <w:pStyle w:val="Paragraphedeliste"/>
        <w:numPr>
          <w:ilvl w:val="0"/>
          <w:numId w:val="6"/>
        </w:numPr>
      </w:pPr>
      <w:r>
        <w:t xml:space="preserve">Adeline GURY, Ergothérapeute, CH Jury, </w:t>
      </w:r>
      <w:r w:rsidRPr="00A5102B">
        <w:t>CRJA</w:t>
      </w:r>
      <w:r>
        <w:t>.</w:t>
      </w:r>
    </w:p>
    <w:p w14:paraId="7446567F" w14:textId="0817176F" w:rsidR="00A5102B" w:rsidRPr="00A5102B" w:rsidRDefault="00A5102B" w:rsidP="00460D53">
      <w:pPr>
        <w:pStyle w:val="Paragraphedeliste"/>
        <w:numPr>
          <w:ilvl w:val="0"/>
          <w:numId w:val="6"/>
        </w:numPr>
      </w:pPr>
      <w:r w:rsidRPr="00A5102B">
        <w:t>Josiane JENCZAK, Collaborateur du chef de pôle 2, CH JURY</w:t>
      </w:r>
      <w:r>
        <w:t>.</w:t>
      </w:r>
    </w:p>
    <w:p w14:paraId="497145E4" w14:textId="41192FB0" w:rsidR="00A5102B" w:rsidRDefault="00A5102B" w:rsidP="00460D53">
      <w:pPr>
        <w:pStyle w:val="Paragraphedeliste"/>
        <w:numPr>
          <w:ilvl w:val="0"/>
          <w:numId w:val="6"/>
        </w:numPr>
      </w:pPr>
      <w:r w:rsidRPr="00A5102B">
        <w:t>Aude ROZIER, Chef du Pôle Formation, Centre Pierre Janet - Université de Lorraine</w:t>
      </w:r>
      <w:r>
        <w:t>.</w:t>
      </w:r>
    </w:p>
    <w:p w14:paraId="18D0E76E" w14:textId="356520E1" w:rsidR="009276DF" w:rsidRPr="00460D53" w:rsidRDefault="00A5102B" w:rsidP="00460D53">
      <w:pPr>
        <w:pStyle w:val="Paragraphedeliste"/>
        <w:numPr>
          <w:ilvl w:val="0"/>
          <w:numId w:val="6"/>
        </w:numPr>
        <w:pBdr>
          <w:bottom w:val="single" w:sz="4" w:space="1" w:color="auto"/>
        </w:pBdr>
      </w:pPr>
      <w:r w:rsidRPr="00460D53">
        <w:t>Stéphane TINNES-KRAEMER, Coordonnateur CLSM, CH Jury.</w:t>
      </w:r>
    </w:p>
    <w:p w14:paraId="7D7985D5" w14:textId="77777777" w:rsidR="000D7C0F" w:rsidRDefault="000D7C0F" w:rsidP="000D7C0F">
      <w:pPr>
        <w:pStyle w:val="Titre2"/>
      </w:pPr>
      <w:r>
        <w:t>Rappel de l'ordre du jour</w:t>
      </w:r>
    </w:p>
    <w:p w14:paraId="66F625B7" w14:textId="3E6F6A94" w:rsidR="00AD4F36" w:rsidRDefault="005D4D29" w:rsidP="00AD4F36">
      <w:pPr>
        <w:pStyle w:val="Paragraphedeliste"/>
        <w:numPr>
          <w:ilvl w:val="0"/>
          <w:numId w:val="2"/>
        </w:numPr>
      </w:pPr>
      <w:r>
        <w:t>Poursuivre</w:t>
      </w:r>
      <w:r w:rsidR="00AD4F36">
        <w:t xml:space="preserve"> la réflexion </w:t>
      </w:r>
      <w:r>
        <w:t>sur</w:t>
      </w:r>
      <w:r w:rsidR="00AD4F36">
        <w:t xml:space="preserve"> la thématique « </w:t>
      </w:r>
      <w:r w:rsidR="00321C16">
        <w:t xml:space="preserve">emploi et </w:t>
      </w:r>
      <w:r>
        <w:t xml:space="preserve">formation </w:t>
      </w:r>
      <w:r w:rsidR="00AD4F36">
        <w:t xml:space="preserve">». </w:t>
      </w:r>
    </w:p>
    <w:p w14:paraId="0C11DD29" w14:textId="02AF6692" w:rsidR="00AD4F36" w:rsidRDefault="00485E19" w:rsidP="00AD4F36">
      <w:pPr>
        <w:pStyle w:val="Paragraphedeliste"/>
        <w:numPr>
          <w:ilvl w:val="0"/>
          <w:numId w:val="2"/>
        </w:numPr>
        <w:pBdr>
          <w:bottom w:val="single" w:sz="4" w:space="1" w:color="auto"/>
        </w:pBdr>
      </w:pPr>
      <w:r>
        <w:t>Prioriser les propositions</w:t>
      </w:r>
      <w:r w:rsidR="00AD4F36">
        <w:t xml:space="preserve"> d’actions.</w:t>
      </w:r>
    </w:p>
    <w:p w14:paraId="40FEB33E" w14:textId="4FC7C11E" w:rsidR="000D7C0F" w:rsidRDefault="00E4561A" w:rsidP="000D7C0F">
      <w:pPr>
        <w:pStyle w:val="Titre2"/>
      </w:pPr>
      <w:r>
        <w:t>Synthèse</w:t>
      </w:r>
    </w:p>
    <w:p w14:paraId="41FC9A72" w14:textId="1A3AC37E" w:rsidR="006B7418" w:rsidRDefault="006B7418" w:rsidP="00DA73F5">
      <w:pPr>
        <w:rPr>
          <w:b/>
          <w:color w:val="000000"/>
        </w:rPr>
      </w:pPr>
      <w:r>
        <w:rPr>
          <w:b/>
          <w:color w:val="000000"/>
        </w:rPr>
        <w:t>Conclusion</w:t>
      </w:r>
    </w:p>
    <w:p w14:paraId="3AA99812" w14:textId="571B0ABF" w:rsidR="00CD50AF" w:rsidRDefault="00CD50AF" w:rsidP="00CD50AF">
      <w:pPr>
        <w:pStyle w:val="Paragraphedeliste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Rédiger une trame de fiche projet à partir des propositions.</w:t>
      </w:r>
    </w:p>
    <w:p w14:paraId="0886F9C7" w14:textId="1E2E35D4" w:rsidR="00CD50AF" w:rsidRPr="00CD50AF" w:rsidRDefault="006B7418" w:rsidP="00CD50AF">
      <w:pPr>
        <w:pStyle w:val="Paragraphedeliste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 xml:space="preserve">Diffuser </w:t>
      </w:r>
      <w:r w:rsidR="00777467">
        <w:rPr>
          <w:color w:val="000000"/>
        </w:rPr>
        <w:t>l’</w:t>
      </w:r>
      <w:r>
        <w:rPr>
          <w:color w:val="000000"/>
        </w:rPr>
        <w:t>information sur l</w:t>
      </w:r>
      <w:r w:rsidR="00CD50AF">
        <w:rPr>
          <w:color w:val="000000"/>
        </w:rPr>
        <w:t>a formation PSSM dispensée par le CPJ.</w:t>
      </w:r>
    </w:p>
    <w:p w14:paraId="5F7894CC" w14:textId="77777777" w:rsidR="00DA73F5" w:rsidRPr="00DA73F5" w:rsidRDefault="00DA73F5" w:rsidP="00DA73F5">
      <w:pPr>
        <w:rPr>
          <w:b/>
          <w:color w:val="000000"/>
        </w:rPr>
      </w:pPr>
      <w:r w:rsidRPr="00DA73F5">
        <w:rPr>
          <w:b/>
          <w:color w:val="000000"/>
        </w:rPr>
        <w:t>Constats partagés</w:t>
      </w:r>
    </w:p>
    <w:p w14:paraId="2DC6F9CE" w14:textId="56EF7741" w:rsidR="00DA73F5" w:rsidRDefault="00C9625A" w:rsidP="00E625DF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Ruptures du parcours vers l’emploi liées à une orientation vers des formations inadaptées.</w:t>
      </w:r>
    </w:p>
    <w:p w14:paraId="1D3009AA" w14:textId="1B7C25F6" w:rsidR="00C9625A" w:rsidRDefault="00BE225C" w:rsidP="00E625DF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Pas assez d’orientation MDPH vers les centres de formation. </w:t>
      </w:r>
    </w:p>
    <w:p w14:paraId="15A5FA33" w14:textId="758B779C" w:rsidR="00BE225C" w:rsidRDefault="00BE225C" w:rsidP="00E625DF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Difficulté des soignants de l’hôpital de Jury à s’investir dans </w:t>
      </w:r>
      <w:r w:rsidR="003170DF">
        <w:rPr>
          <w:color w:val="000000"/>
        </w:rPr>
        <w:t>la sensibilisation en santé mentale des acteurs locaux à cause de la tension sur les effectifs.</w:t>
      </w:r>
    </w:p>
    <w:p w14:paraId="02788639" w14:textId="0B707657" w:rsidR="003170DF" w:rsidRPr="00DA73F5" w:rsidRDefault="003170DF" w:rsidP="00E625DF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Le « virage ambulatoire » s’accompagne </w:t>
      </w:r>
      <w:r w:rsidR="0002296D">
        <w:rPr>
          <w:color w:val="000000"/>
        </w:rPr>
        <w:t>de fermeture de lits sans dispositifs d’accompagnement suffisant pour limiter le risque de voir des patients à la rue</w:t>
      </w:r>
      <w:r w:rsidR="00E625DF">
        <w:rPr>
          <w:color w:val="000000"/>
        </w:rPr>
        <w:t xml:space="preserve"> sans prise en charge. </w:t>
      </w:r>
    </w:p>
    <w:p w14:paraId="062F32C9" w14:textId="456A0E0E" w:rsidR="000D7C0F" w:rsidRDefault="00DA73F5" w:rsidP="00E625DF">
      <w:pPr>
        <w:rPr>
          <w:b/>
          <w:color w:val="000000"/>
        </w:rPr>
      </w:pPr>
      <w:r w:rsidRPr="00DA73F5">
        <w:rPr>
          <w:b/>
          <w:color w:val="000000"/>
        </w:rPr>
        <w:t>Propositions</w:t>
      </w:r>
    </w:p>
    <w:p w14:paraId="74789186" w14:textId="534059DD" w:rsidR="00E625DF" w:rsidRDefault="00E625DF" w:rsidP="00E625DF">
      <w:pPr>
        <w:pStyle w:val="Paragraphedeliste"/>
        <w:numPr>
          <w:ilvl w:val="0"/>
          <w:numId w:val="12"/>
        </w:numPr>
        <w:rPr>
          <w:color w:val="000000"/>
        </w:rPr>
      </w:pPr>
      <w:r w:rsidRPr="00E625DF">
        <w:rPr>
          <w:color w:val="000000"/>
        </w:rPr>
        <w:t>Développer les partenariats et les réseaux.</w:t>
      </w:r>
    </w:p>
    <w:p w14:paraId="6DD3BFC8" w14:textId="144FFB5C" w:rsidR="00777467" w:rsidRDefault="00777467" w:rsidP="00E625DF">
      <w:pPr>
        <w:pStyle w:val="Paragraphedeliste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Associer à la réflexion la MDPH, Cap emploi et Pôle emploi.</w:t>
      </w:r>
    </w:p>
    <w:p w14:paraId="6190E3A5" w14:textId="000F96C7" w:rsidR="0069272E" w:rsidRDefault="0069272E" w:rsidP="0069272E">
      <w:pPr>
        <w:pStyle w:val="Paragraphedeliste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Recenser les acteurs et dispositifs </w:t>
      </w:r>
      <w:r w:rsidR="00797C3D">
        <w:rPr>
          <w:color w:val="000000"/>
        </w:rPr>
        <w:t xml:space="preserve">locaux </w:t>
      </w:r>
      <w:r>
        <w:rPr>
          <w:color w:val="000000"/>
        </w:rPr>
        <w:t>d</w:t>
      </w:r>
      <w:r w:rsidR="00797C3D">
        <w:rPr>
          <w:color w:val="000000"/>
        </w:rPr>
        <w:t>e l’</w:t>
      </w:r>
      <w:r>
        <w:rPr>
          <w:color w:val="000000"/>
        </w:rPr>
        <w:t xml:space="preserve">emploi et de </w:t>
      </w:r>
      <w:r w:rsidR="00797C3D">
        <w:rPr>
          <w:color w:val="000000"/>
        </w:rPr>
        <w:t xml:space="preserve">la </w:t>
      </w:r>
      <w:r>
        <w:rPr>
          <w:color w:val="000000"/>
        </w:rPr>
        <w:t>formation.</w:t>
      </w:r>
    </w:p>
    <w:p w14:paraId="661D8D23" w14:textId="77777777" w:rsidR="00AB48D8" w:rsidRPr="00797C3D" w:rsidRDefault="00AB48D8" w:rsidP="00AB48D8">
      <w:pPr>
        <w:pStyle w:val="Paragraphedeliste"/>
        <w:numPr>
          <w:ilvl w:val="0"/>
          <w:numId w:val="12"/>
        </w:numPr>
        <w:rPr>
          <w:color w:val="000000"/>
        </w:rPr>
      </w:pPr>
      <w:r w:rsidRPr="00797C3D">
        <w:rPr>
          <w:color w:val="000000"/>
        </w:rPr>
        <w:lastRenderedPageBreak/>
        <w:t>Enrichir le guide santé mentale avec une fiche d’information sur l’accès à l’emploi et la formation.</w:t>
      </w:r>
    </w:p>
    <w:p w14:paraId="3F32E60C" w14:textId="0919BE72" w:rsidR="00C3141D" w:rsidRDefault="00C3141D" w:rsidP="00AB48D8">
      <w:pPr>
        <w:pStyle w:val="Paragraphedeliste"/>
        <w:numPr>
          <w:ilvl w:val="0"/>
          <w:numId w:val="12"/>
        </w:numPr>
        <w:pBdr>
          <w:bottom w:val="single" w:sz="4" w:space="1" w:color="auto"/>
        </w:pBdr>
        <w:rPr>
          <w:color w:val="000000"/>
        </w:rPr>
      </w:pPr>
      <w:r>
        <w:rPr>
          <w:color w:val="000000"/>
        </w:rPr>
        <w:t>Réaliser une action d’information</w:t>
      </w:r>
      <w:r w:rsidR="00797C3D">
        <w:rPr>
          <w:color w:val="000000"/>
        </w:rPr>
        <w:t>/</w:t>
      </w:r>
      <w:r>
        <w:rPr>
          <w:color w:val="000000"/>
        </w:rPr>
        <w:t>sensibilisation en direction des acteurs de l’emploi et la formation.</w:t>
      </w:r>
    </w:p>
    <w:p w14:paraId="5BBBF3A7" w14:textId="77777777" w:rsidR="00DD68AF" w:rsidRDefault="00DD68AF" w:rsidP="00DD68AF">
      <w:pPr>
        <w:pStyle w:val="Titre2"/>
      </w:pPr>
      <w:r>
        <w:t>Discussion</w:t>
      </w:r>
    </w:p>
    <w:p w14:paraId="212CCE6B" w14:textId="0DCBC120" w:rsidR="001946D6" w:rsidRDefault="001946D6" w:rsidP="001946D6">
      <w:r>
        <w:t xml:space="preserve">Stéphane TK introduit la réunion en rappelant l’objectif de poursuivre la réflexion sur la thématique « emploi/formation » et prioriser les actions proposées lors des précédentes rencontres. </w:t>
      </w:r>
    </w:p>
    <w:p w14:paraId="169E9AB4" w14:textId="5DA1B45F" w:rsidR="00500DDC" w:rsidRPr="00500DDC" w:rsidRDefault="00500DDC" w:rsidP="00843577">
      <w:pPr>
        <w:rPr>
          <w:b/>
        </w:rPr>
      </w:pPr>
      <w:r w:rsidRPr="00500DDC">
        <w:rPr>
          <w:b/>
        </w:rPr>
        <w:t>Tour de présentation</w:t>
      </w:r>
    </w:p>
    <w:p w14:paraId="1F7EFCBC" w14:textId="0DECECCB" w:rsidR="00DE13EC" w:rsidRDefault="00DE13EC" w:rsidP="00843577">
      <w:r>
        <w:t>Adeline GURY</w:t>
      </w:r>
      <w:r w:rsidR="00CD56FE">
        <w:t xml:space="preserve"> a récemment pris ses f</w:t>
      </w:r>
      <w:r w:rsidR="00EE484C">
        <w:t xml:space="preserve">onctions au sein de l’équipe du Centre de réhabilitation de jour pour adulte du Centre hospitalier de Jury. </w:t>
      </w:r>
      <w:r w:rsidR="001A206E">
        <w:t xml:space="preserve">Sa participation est motivée par une meilleure connaissance des </w:t>
      </w:r>
      <w:r>
        <w:t xml:space="preserve">ressources locales de l’emploi et la formation. </w:t>
      </w:r>
    </w:p>
    <w:p w14:paraId="50F3B946" w14:textId="64E54B39" w:rsidR="00843577" w:rsidRDefault="00D4084C" w:rsidP="00843577">
      <w:r w:rsidRPr="00A5102B">
        <w:t>Josiane JENCZAK</w:t>
      </w:r>
      <w:r>
        <w:t xml:space="preserve"> titulaire d’un mast</w:t>
      </w:r>
      <w:r w:rsidR="00D35D5B">
        <w:t>er en ingé</w:t>
      </w:r>
      <w:r>
        <w:t>nierie de l’</w:t>
      </w:r>
      <w:r w:rsidR="00AA5983">
        <w:t xml:space="preserve">analyse du travail, de la compétence et de la formation. </w:t>
      </w:r>
      <w:r w:rsidR="00D35D5B">
        <w:t>Propose d’être une ressource dans l’i</w:t>
      </w:r>
      <w:r w:rsidR="00034A69">
        <w:t>dée de travailler la compétence et</w:t>
      </w:r>
      <w:r w:rsidR="00D35D5B">
        <w:t xml:space="preserve"> développer la pair-aidance (patient</w:t>
      </w:r>
      <w:r w:rsidR="00771941">
        <w:t>s</w:t>
      </w:r>
      <w:r w:rsidR="00D35D5B">
        <w:t xml:space="preserve"> devenu</w:t>
      </w:r>
      <w:r w:rsidR="00771941">
        <w:t>s</w:t>
      </w:r>
      <w:r w:rsidR="00D35D5B">
        <w:t xml:space="preserve"> formateur</w:t>
      </w:r>
      <w:r w:rsidR="008F442E">
        <w:t>s</w:t>
      </w:r>
      <w:r w:rsidR="00D35D5B">
        <w:t>)</w:t>
      </w:r>
      <w:r w:rsidR="00771941">
        <w:t>.</w:t>
      </w:r>
    </w:p>
    <w:p w14:paraId="33D44A3B" w14:textId="77777777" w:rsidR="0083159E" w:rsidRDefault="00771941" w:rsidP="00843577">
      <w:r w:rsidRPr="00A5102B">
        <w:t>Aurisia BARBOSA</w:t>
      </w:r>
      <w:r>
        <w:t xml:space="preserve"> </w:t>
      </w:r>
      <w:r w:rsidR="0083159E">
        <w:t xml:space="preserve">travaille comme psychologue à l’EPNAK et participe régulièrement aux réunions du CLSM. </w:t>
      </w:r>
    </w:p>
    <w:p w14:paraId="16DA235C" w14:textId="418CEAD8" w:rsidR="001F4517" w:rsidRDefault="00167438" w:rsidP="00843577">
      <w:r w:rsidRPr="00A5102B">
        <w:t>Aude ROZIER</w:t>
      </w:r>
      <w:r w:rsidR="00692C7E">
        <w:t xml:space="preserve"> </w:t>
      </w:r>
      <w:r w:rsidR="00353B02">
        <w:t>représente le Centre Pierre Janet</w:t>
      </w:r>
      <w:r w:rsidR="0063750D">
        <w:t xml:space="preserve"> (CPJ)</w:t>
      </w:r>
      <w:r w:rsidR="00353B02">
        <w:t>. Sa pa</w:t>
      </w:r>
      <w:r w:rsidR="0063750D">
        <w:t xml:space="preserve">rticipation est motivée par la connaissance des </w:t>
      </w:r>
      <w:r w:rsidR="00692C7E">
        <w:t xml:space="preserve">dispositifs locaux et </w:t>
      </w:r>
      <w:r w:rsidR="0063750D">
        <w:t>le souhait du CPJ</w:t>
      </w:r>
      <w:r w:rsidR="00692C7E">
        <w:t xml:space="preserve"> d’adapter </w:t>
      </w:r>
      <w:r w:rsidR="0063750D">
        <w:t>son</w:t>
      </w:r>
      <w:r w:rsidR="00EC3A65">
        <w:t xml:space="preserve"> catalogue de </w:t>
      </w:r>
      <w:r w:rsidR="00692C7E">
        <w:t xml:space="preserve">formations </w:t>
      </w:r>
      <w:r w:rsidR="0063750D">
        <w:t>aux</w:t>
      </w:r>
      <w:r w:rsidR="00EC3A65">
        <w:t xml:space="preserve"> besoins des professionnels.</w:t>
      </w:r>
    </w:p>
    <w:p w14:paraId="50F5E199" w14:textId="03DC7B35" w:rsidR="003834F9" w:rsidRDefault="003834F9" w:rsidP="003834F9">
      <w:pPr>
        <w:pStyle w:val="Titre3"/>
      </w:pPr>
      <w:r>
        <w:t>Orientation des personnes malades/handicapées psychiques</w:t>
      </w:r>
    </w:p>
    <w:p w14:paraId="5B9A4A4A" w14:textId="5D1961F0" w:rsidR="00353B02" w:rsidRDefault="00353B02" w:rsidP="00353B02">
      <w:r>
        <w:t xml:space="preserve">Aurisia BARBOSA constate une réticence de la Maison départementale des personnes handicapées de Moselle (MDPH) à orienter vers l’EPNAK des personnes porteuses de troubles psychiques. La majorité d’entre elles sont orientées par la MDPH 54 ou 55. C’est ce qui explique la participation de l’EPNAK à ce groupe. L’EPNAK propose d’ailleurs des périodes préparatoires de trois à six mois avant l’intégration d’une formation pour l’obtention d’un BEP/CAP ou du bac. </w:t>
      </w:r>
    </w:p>
    <w:p w14:paraId="601615F7" w14:textId="14463B05" w:rsidR="001F4517" w:rsidRDefault="0054501D" w:rsidP="001F4517">
      <w:r>
        <w:t>Stéphane TK informe que la MDPH de Moselle a engagé un partenariat avec le CNFPT (centre de formation des collectivi</w:t>
      </w:r>
      <w:r w:rsidR="009D6F9D">
        <w:t>tés territoriales)</w:t>
      </w:r>
      <w:r w:rsidR="00D2273F">
        <w:t>. Son objectif est de</w:t>
      </w:r>
      <w:r w:rsidR="009D6F9D">
        <w:t xml:space="preserve"> développer les con</w:t>
      </w:r>
      <w:r w:rsidR="003834F9">
        <w:t>naissances en santé mentale de s</w:t>
      </w:r>
      <w:r w:rsidR="009D6F9D">
        <w:t>es agents</w:t>
      </w:r>
      <w:r w:rsidR="00EE1860">
        <w:t xml:space="preserve"> d’accueil et ceux chargés de l’évaluation des situations</w:t>
      </w:r>
      <w:r w:rsidR="009D6F9D">
        <w:t xml:space="preserve">. Le CLSM contribuera en mettant à disposition </w:t>
      </w:r>
      <w:r w:rsidR="002B3366">
        <w:t xml:space="preserve">un module de sensibilisation sur sa </w:t>
      </w:r>
      <w:r w:rsidR="009D6F9D">
        <w:t>plateforme numérique</w:t>
      </w:r>
      <w:r w:rsidR="002B3366">
        <w:t xml:space="preserve"> de formation</w:t>
      </w:r>
      <w:r w:rsidR="00EE1860">
        <w:t>.</w:t>
      </w:r>
    </w:p>
    <w:p w14:paraId="4463F280" w14:textId="63AA5918" w:rsidR="00EE1860" w:rsidRDefault="00EE1860" w:rsidP="001F4517">
      <w:r>
        <w:t>Stéphane TK demande à Aurisia BARBOSA si l’EPNAK a un partenariat avec l’hôpital de Jury</w:t>
      </w:r>
      <w:r w:rsidR="00B413E4">
        <w:t>.</w:t>
      </w:r>
    </w:p>
    <w:p w14:paraId="4E7DD945" w14:textId="77777777" w:rsidR="0095639E" w:rsidRDefault="00B413E4" w:rsidP="001F4517">
      <w:r>
        <w:t xml:space="preserve">Aurisia BARBOSA répond que l’ancien chef de service avait initié des actions. </w:t>
      </w:r>
      <w:r w:rsidR="0095639E">
        <w:t xml:space="preserve">Le partenariat avec l’hôpital de Jury reste à développer. </w:t>
      </w:r>
    </w:p>
    <w:p w14:paraId="36688B07" w14:textId="630B5AAD" w:rsidR="00B413E4" w:rsidRDefault="0095639E" w:rsidP="001F4517">
      <w:r>
        <w:t xml:space="preserve">Adeline GURY </w:t>
      </w:r>
      <w:r w:rsidR="00EF78E4">
        <w:t xml:space="preserve">explique </w:t>
      </w:r>
      <w:r>
        <w:t>que le cœur du projet de service du C</w:t>
      </w:r>
      <w:r w:rsidR="00EF78E4">
        <w:t xml:space="preserve">entre de réhabilitation de jour pour adulte (CRJA) </w:t>
      </w:r>
      <w:r w:rsidR="0087793D">
        <w:t>est d’accueillir des jeunes malade</w:t>
      </w:r>
      <w:r w:rsidR="006B3B29">
        <w:t>s</w:t>
      </w:r>
      <w:r w:rsidR="0087793D">
        <w:t xml:space="preserve"> psychique</w:t>
      </w:r>
      <w:r w:rsidR="006B3B29">
        <w:t>s</w:t>
      </w:r>
      <w:r w:rsidR="0087793D">
        <w:t xml:space="preserve"> et de leur permettre de garder leur autonomie et de finir leur</w:t>
      </w:r>
      <w:r w:rsidR="00523B0C">
        <w:t>s</w:t>
      </w:r>
      <w:r w:rsidR="0087793D">
        <w:t xml:space="preserve"> étude</w:t>
      </w:r>
      <w:r w:rsidR="00523B0C">
        <w:t>s</w:t>
      </w:r>
      <w:r w:rsidR="0087793D">
        <w:t xml:space="preserve">.  </w:t>
      </w:r>
      <w:r w:rsidR="006B3B29">
        <w:t xml:space="preserve">Une collaboration avec l’EPNAK serait intéressante. </w:t>
      </w:r>
    </w:p>
    <w:p w14:paraId="280973E8" w14:textId="126FC54F" w:rsidR="006B3B29" w:rsidRDefault="006B3B29" w:rsidP="001F4517">
      <w:r>
        <w:t xml:space="preserve">Aurisia BARBOSA </w:t>
      </w:r>
      <w:r w:rsidR="00523B0C">
        <w:t xml:space="preserve">partage </w:t>
      </w:r>
      <w:r w:rsidR="00FC6D90">
        <w:t>l’exemple récent d’une person</w:t>
      </w:r>
      <w:r w:rsidR="00314517">
        <w:t xml:space="preserve">ne qui entrée </w:t>
      </w:r>
      <w:r w:rsidR="00D816EF">
        <w:t xml:space="preserve">récemment </w:t>
      </w:r>
      <w:r w:rsidR="00647964">
        <w:t>à l’EPNAK</w:t>
      </w:r>
      <w:r w:rsidR="00FC6D90">
        <w:t xml:space="preserve"> après avoir </w:t>
      </w:r>
      <w:r w:rsidR="00D816EF">
        <w:t>transité d’</w:t>
      </w:r>
      <w:r w:rsidR="00FC6D90">
        <w:t>un diplôme d’aide-soignante</w:t>
      </w:r>
      <w:r w:rsidR="00314517">
        <w:t xml:space="preserve"> </w:t>
      </w:r>
      <w:r w:rsidR="00647964">
        <w:t>à une formation</w:t>
      </w:r>
      <w:r w:rsidR="00314517">
        <w:t xml:space="preserve"> universitaire abandonné. </w:t>
      </w:r>
      <w:r w:rsidR="00647964">
        <w:t>Il y a</w:t>
      </w:r>
      <w:r w:rsidR="00314517">
        <w:t xml:space="preserve"> beaucoup de rupture</w:t>
      </w:r>
      <w:r w:rsidR="0071137C">
        <w:t>s</w:t>
      </w:r>
      <w:r w:rsidR="00314517">
        <w:t xml:space="preserve"> de parcours </w:t>
      </w:r>
      <w:r w:rsidR="00647964">
        <w:t xml:space="preserve">de ce type faute d’une orientation </w:t>
      </w:r>
      <w:r w:rsidR="00675B90">
        <w:t xml:space="preserve">vers une formation adaptée </w:t>
      </w:r>
      <w:r w:rsidR="00ED0243">
        <w:t>au</w:t>
      </w:r>
      <w:r w:rsidR="00852C24">
        <w:t>x</w:t>
      </w:r>
      <w:r w:rsidR="00ED0243">
        <w:t xml:space="preserve"> possibilité</w:t>
      </w:r>
      <w:r w:rsidR="00852C24">
        <w:t>s</w:t>
      </w:r>
      <w:r w:rsidR="00ED0243">
        <w:t xml:space="preserve"> de la personne concernée</w:t>
      </w:r>
      <w:r w:rsidR="00314517">
        <w:t>.</w:t>
      </w:r>
      <w:r w:rsidR="00ED0243">
        <w:t xml:space="preserve"> L’EPNAK propose des formations </w:t>
      </w:r>
      <w:r w:rsidR="000A75F6">
        <w:t>adaptées et un</w:t>
      </w:r>
      <w:r w:rsidR="00852C24">
        <w:t xml:space="preserve"> soutien </w:t>
      </w:r>
      <w:r w:rsidR="000A75F6">
        <w:t xml:space="preserve">assuré par </w:t>
      </w:r>
      <w:r w:rsidR="00852C24">
        <w:t>une équipe pluri</w:t>
      </w:r>
      <w:r w:rsidR="00ED0243">
        <w:t>professionnel</w:t>
      </w:r>
      <w:r w:rsidR="00852C24">
        <w:t>le</w:t>
      </w:r>
      <w:r w:rsidR="00ED0243">
        <w:t xml:space="preserve"> spécialisé</w:t>
      </w:r>
      <w:r w:rsidR="00852C24">
        <w:t>e</w:t>
      </w:r>
      <w:r w:rsidR="00ED0243">
        <w:t xml:space="preserve">. </w:t>
      </w:r>
      <w:r w:rsidR="00314517">
        <w:t xml:space="preserve"> </w:t>
      </w:r>
    </w:p>
    <w:p w14:paraId="36BA7037" w14:textId="02D4832B" w:rsidR="00852C24" w:rsidRDefault="00852C24" w:rsidP="001F4517">
      <w:r>
        <w:t xml:space="preserve">Stéphane TK souligne que pour le moment il n’y a pas de représentation de la MDPH ni du réseau Cap emploi qui </w:t>
      </w:r>
      <w:r w:rsidR="000A75F6">
        <w:t xml:space="preserve">pourraient </w:t>
      </w:r>
      <w:r w:rsidR="009A00D0">
        <w:t xml:space="preserve">aider à comprendre </w:t>
      </w:r>
      <w:r w:rsidR="00152BFC">
        <w:t>le</w:t>
      </w:r>
      <w:r w:rsidR="002D6A0F">
        <w:t>s</w:t>
      </w:r>
      <w:r w:rsidR="00152BFC">
        <w:t xml:space="preserve"> parcours </w:t>
      </w:r>
      <w:r w:rsidR="009A00D0">
        <w:t xml:space="preserve">vers </w:t>
      </w:r>
      <w:r w:rsidR="002D6A0F">
        <w:t>l</w:t>
      </w:r>
      <w:r w:rsidR="00152BFC">
        <w:t xml:space="preserve">’emploi et </w:t>
      </w:r>
      <w:r w:rsidR="002D6A0F">
        <w:t>la</w:t>
      </w:r>
      <w:r w:rsidR="00152BFC">
        <w:t xml:space="preserve"> formation des personnes </w:t>
      </w:r>
      <w:r w:rsidR="002D6A0F">
        <w:t>concernées par un trouble psychique</w:t>
      </w:r>
      <w:r w:rsidR="007F2C49">
        <w:t xml:space="preserve"> et connaître les ressources locales</w:t>
      </w:r>
      <w:r w:rsidR="00152BFC">
        <w:t xml:space="preserve">. </w:t>
      </w:r>
    </w:p>
    <w:p w14:paraId="5049A8C5" w14:textId="295C48BA" w:rsidR="006E187B" w:rsidRDefault="006E187B" w:rsidP="006E187B">
      <w:pPr>
        <w:pStyle w:val="Titre3"/>
      </w:pPr>
      <w:r>
        <w:t>Formation aux premiers secours en santé mentale</w:t>
      </w:r>
    </w:p>
    <w:p w14:paraId="545EC34A" w14:textId="2A207F45" w:rsidR="006E187B" w:rsidRDefault="006E187B" w:rsidP="006E187B">
      <w:r>
        <w:t xml:space="preserve">Stéphane TK demande à Aude ROZIER </w:t>
      </w:r>
      <w:r w:rsidR="00840133">
        <w:t>de l’information sur la formation aux premiers secours en santé mentale (PSSM).</w:t>
      </w:r>
    </w:p>
    <w:p w14:paraId="5FF3E18B" w14:textId="25A3C1FA" w:rsidR="00840133" w:rsidRDefault="00840133" w:rsidP="006E187B">
      <w:r>
        <w:t xml:space="preserve">Aude ROZIER </w:t>
      </w:r>
      <w:r w:rsidR="00B42BA7">
        <w:t xml:space="preserve">répond </w:t>
      </w:r>
      <w:r>
        <w:t xml:space="preserve">que le CPJ est </w:t>
      </w:r>
      <w:r w:rsidR="00B42BA7">
        <w:t xml:space="preserve">habilité depuis juillet 2020 à dispenser </w:t>
      </w:r>
      <w:r>
        <w:t>la formation PSSM</w:t>
      </w:r>
      <w:r w:rsidR="004957C1">
        <w:t xml:space="preserve"> qui </w:t>
      </w:r>
      <w:r w:rsidR="00DA69D7">
        <w:t xml:space="preserve">s’adresse au grand public et répond autant à des besoins personnels que professionnels. </w:t>
      </w:r>
      <w:r w:rsidR="000E0F75">
        <w:t xml:space="preserve">Les sessions sont ouvertes aux </w:t>
      </w:r>
      <w:r w:rsidR="006877E2">
        <w:t>acteurs</w:t>
      </w:r>
      <w:r w:rsidR="00C4137D">
        <w:t xml:space="preserve"> locaux qui en font la demande. </w:t>
      </w:r>
      <w:r w:rsidR="000E0F75">
        <w:t>L’intérêt des</w:t>
      </w:r>
      <w:r w:rsidR="00F734BF">
        <w:t xml:space="preserve"> PSSM est de se sentir légitime pour </w:t>
      </w:r>
      <w:r w:rsidR="00733F57">
        <w:t>aider une personne</w:t>
      </w:r>
      <w:r w:rsidR="00F734BF">
        <w:t xml:space="preserve"> dans </w:t>
      </w:r>
      <w:r w:rsidR="00733F57">
        <w:t>d</w:t>
      </w:r>
      <w:r w:rsidR="00800B9A">
        <w:t xml:space="preserve">es situations </w:t>
      </w:r>
      <w:r w:rsidR="0038499F" w:rsidRPr="0038499F">
        <w:t>« </w:t>
      </w:r>
      <w:r w:rsidR="00800B9A" w:rsidRPr="0038499F">
        <w:t>borderline</w:t>
      </w:r>
      <w:r w:rsidR="0038499F" w:rsidRPr="0038499F">
        <w:t> »</w:t>
      </w:r>
      <w:r w:rsidR="00800B9A">
        <w:t xml:space="preserve">. </w:t>
      </w:r>
      <w:r w:rsidR="00C4137D">
        <w:t xml:space="preserve">Les dates des sessions qui accueillent seize personnes sont annoncées sur le site Internet du CPJ, rubrique </w:t>
      </w:r>
      <w:r w:rsidR="002E5D1A">
        <w:t>« </w:t>
      </w:r>
      <w:hyperlink r:id="rId9" w:tooltip="Page d'information sur les formations courtes du CPJ" w:history="1">
        <w:r w:rsidR="002E5D1A" w:rsidRPr="002E5D1A">
          <w:rPr>
            <w:rStyle w:val="Lienhypertexte"/>
          </w:rPr>
          <w:t>formations courtes</w:t>
        </w:r>
      </w:hyperlink>
      <w:r w:rsidR="002E5D1A">
        <w:t> ».</w:t>
      </w:r>
    </w:p>
    <w:p w14:paraId="26139A2B" w14:textId="2045784C" w:rsidR="008F1116" w:rsidRDefault="008F1116" w:rsidP="006E187B">
      <w:r>
        <w:t xml:space="preserve">Aude </w:t>
      </w:r>
      <w:r w:rsidR="00B84D05">
        <w:t>ROZIER</w:t>
      </w:r>
      <w:r>
        <w:t xml:space="preserve"> demande à Stéphane TK de diffuser l’information aux partenaires du CLSM. </w:t>
      </w:r>
    </w:p>
    <w:p w14:paraId="29BF0331" w14:textId="57B7E6D9" w:rsidR="00C97F3D" w:rsidRDefault="008F1116" w:rsidP="006E187B">
      <w:r>
        <w:t xml:space="preserve">Stéphane TK se mettra en relation avec Tom BOULANGER, chargé de communication du CPJ pour faire connaître les sessions de </w:t>
      </w:r>
      <w:r w:rsidR="00C97F3D">
        <w:t>formation PSSM.</w:t>
      </w:r>
    </w:p>
    <w:p w14:paraId="620793A4" w14:textId="3EE0FA6C" w:rsidR="00C97F3D" w:rsidRDefault="004110E1" w:rsidP="008D5B74">
      <w:pPr>
        <w:pStyle w:val="Titre3"/>
      </w:pPr>
      <w:r>
        <w:t>Proposition d’actions</w:t>
      </w:r>
    </w:p>
    <w:p w14:paraId="3500D490" w14:textId="771065CF" w:rsidR="008D5B74" w:rsidRDefault="008D5B74" w:rsidP="008D5B74">
      <w:r>
        <w:t xml:space="preserve">Stéphane TK propose de poursuivre la discussion à partir de pistes d’action proposées lors des précédentes réunions. </w:t>
      </w:r>
    </w:p>
    <w:p w14:paraId="64141692" w14:textId="0B873A4C" w:rsidR="00C82CB3" w:rsidRPr="00C82CB3" w:rsidRDefault="003579F0" w:rsidP="002D448F">
      <w:pPr>
        <w:pStyle w:val="Titre4"/>
      </w:pPr>
      <w:r>
        <w:t>Développer les connaissances en santé mentale</w:t>
      </w:r>
      <w:r w:rsidR="00C82CB3" w:rsidRPr="00C82CB3">
        <w:t xml:space="preserve"> des acteurs locaux</w:t>
      </w:r>
    </w:p>
    <w:p w14:paraId="7534502E" w14:textId="4588EC07" w:rsidR="000F3A3D" w:rsidRDefault="000F3A3D" w:rsidP="008D5B74">
      <w:r w:rsidRPr="00A5102B">
        <w:t>Josiane JENCZAK</w:t>
      </w:r>
      <w:r w:rsidR="00342FC5">
        <w:t xml:space="preserve"> </w:t>
      </w:r>
      <w:r w:rsidR="00FE52C5">
        <w:t>questionne la possibilité d</w:t>
      </w:r>
      <w:r w:rsidR="00342FC5">
        <w:t>’un partenariat entre l’hôpital de Jury et le CPJ</w:t>
      </w:r>
      <w:r w:rsidR="00ED0BBB">
        <w:t xml:space="preserve"> dans l’idée de monter des modules de formation en commun</w:t>
      </w:r>
      <w:r w:rsidR="00342FC5">
        <w:t xml:space="preserve">. </w:t>
      </w:r>
      <w:r w:rsidR="00DE2AC3">
        <w:t>L</w:t>
      </w:r>
      <w:r w:rsidR="00342FC5">
        <w:t>e sujet des risques psychosociaux</w:t>
      </w:r>
      <w:r w:rsidR="00DE2AC3">
        <w:t xml:space="preserve"> </w:t>
      </w:r>
      <w:r w:rsidR="00FE52C5">
        <w:t>est particulièrement intéressant</w:t>
      </w:r>
      <w:r w:rsidR="00342FC5">
        <w:t xml:space="preserve">. </w:t>
      </w:r>
      <w:r w:rsidR="00FE52C5">
        <w:t>Mais c</w:t>
      </w:r>
      <w:r w:rsidR="001C1A98">
        <w:t>ela nécessite de prendre appui sur la direction de l’hôpital de Jury.</w:t>
      </w:r>
      <w:r w:rsidR="004F161C">
        <w:t xml:space="preserve"> </w:t>
      </w:r>
    </w:p>
    <w:p w14:paraId="30D39F29" w14:textId="7A93E73D" w:rsidR="00FE52C5" w:rsidRDefault="008D762A" w:rsidP="008D5B74">
      <w:r>
        <w:t xml:space="preserve">Stéphane TK demande si un travail est envisageable pour développer la sensibilisation en santé mentale réalisée dans le cadre du CLSM en </w:t>
      </w:r>
      <w:r w:rsidR="00AC13FA">
        <w:t xml:space="preserve">proposant un module approfondi sur le sujet de la prévention et la gestion des situations de crise. </w:t>
      </w:r>
    </w:p>
    <w:p w14:paraId="33AFCE8E" w14:textId="16556A5E" w:rsidR="00AC13FA" w:rsidRDefault="00AC13FA" w:rsidP="008D5B74">
      <w:r w:rsidRPr="00A5102B">
        <w:t>Josiane JENCZAK</w:t>
      </w:r>
      <w:r>
        <w:t xml:space="preserve"> </w:t>
      </w:r>
      <w:r w:rsidR="00717A67">
        <w:t>propose de voir avec l’équipe des urgences psychiatriques formé</w:t>
      </w:r>
      <w:r w:rsidR="00136501">
        <w:t>e</w:t>
      </w:r>
      <w:r w:rsidR="00717A67">
        <w:t xml:space="preserve"> à faire face à la violence ce qu’il serait possible de faire. </w:t>
      </w:r>
    </w:p>
    <w:p w14:paraId="186F6A24" w14:textId="77777777" w:rsidR="002C5CE1" w:rsidRDefault="00B84D05" w:rsidP="008D5B74">
      <w:r>
        <w:t xml:space="preserve">Aude ROZIER explique pour sa part que le CPJ intervient depuis plusieurs </w:t>
      </w:r>
      <w:r w:rsidR="001123A4">
        <w:t>années sur le sujet des cellules</w:t>
      </w:r>
      <w:r>
        <w:t xml:space="preserve"> de crise </w:t>
      </w:r>
      <w:r w:rsidR="001123A4">
        <w:t xml:space="preserve">et gestion d’urgence. Des formations ont déjà été réalisées </w:t>
      </w:r>
      <w:r w:rsidR="00C72FA7">
        <w:t xml:space="preserve">sur ce thème </w:t>
      </w:r>
      <w:r w:rsidR="001123A4">
        <w:t xml:space="preserve">avec les pompiers, </w:t>
      </w:r>
      <w:r w:rsidR="00C72FA7">
        <w:t xml:space="preserve">la gendarmerie et la police. </w:t>
      </w:r>
      <w:r w:rsidR="006643C8">
        <w:t xml:space="preserve">Les sessions ont pour objectif de donner </w:t>
      </w:r>
      <w:r w:rsidR="002358C0">
        <w:t>des outils directement applicables pour faire redescendre la pression. Le Centre hospitalier</w:t>
      </w:r>
      <w:r w:rsidR="002C5CE1">
        <w:t xml:space="preserve"> de Sarreguemines</w:t>
      </w:r>
      <w:r w:rsidR="002358C0">
        <w:t xml:space="preserve"> par exemple forme depuis des années de cette manière</w:t>
      </w:r>
      <w:r w:rsidR="002C5CE1">
        <w:t xml:space="preserve"> son personnel non médical</w:t>
      </w:r>
      <w:r w:rsidR="002358C0">
        <w:t>.</w:t>
      </w:r>
      <w:r w:rsidR="002C5CE1">
        <w:t xml:space="preserve"> </w:t>
      </w:r>
    </w:p>
    <w:p w14:paraId="384E9A5E" w14:textId="420E83E4" w:rsidR="00EB72A3" w:rsidRDefault="002C5CE1" w:rsidP="008D5B74">
      <w:r>
        <w:t xml:space="preserve">Adeline GURY </w:t>
      </w:r>
      <w:r w:rsidR="002C11DD">
        <w:t>demande si les formations proposées par le CPJ ont également pour objectif de faire évolue</w:t>
      </w:r>
      <w:r w:rsidR="00EB72A3">
        <w:t>r les représentations de la santé mentale.</w:t>
      </w:r>
    </w:p>
    <w:p w14:paraId="2B4E8448" w14:textId="77777777" w:rsidR="00F16649" w:rsidRDefault="00EB72A3" w:rsidP="008D5B74">
      <w:r>
        <w:t>Aude ROZIER</w:t>
      </w:r>
      <w:r w:rsidR="00915463">
        <w:t xml:space="preserve"> répond que le CPJ fait de l’accompagnement personnalisé. La mise en place d’une formation </w:t>
      </w:r>
      <w:r w:rsidR="00F16649">
        <w:t xml:space="preserve">sur l’intégration d’une personne malade psychique dans une entreprise par exemple est tout à fait envisageable. </w:t>
      </w:r>
    </w:p>
    <w:p w14:paraId="4A3ACCBB" w14:textId="7A24381A" w:rsidR="00D9374A" w:rsidRDefault="00146160" w:rsidP="008D5B74">
      <w:r>
        <w:t xml:space="preserve">Stéphane TK fait part d’une piste évoquée dans le cadre du CLSM autour de l’idée de mettre en place des ateliers de formation croisée. </w:t>
      </w:r>
      <w:r w:rsidR="00076F06">
        <w:t>Un atelier a d’ailleurs été expérimenté dans le cadre du partenariat entre les équipes des Centres médico</w:t>
      </w:r>
      <w:r w:rsidR="00B20639">
        <w:t>-</w:t>
      </w:r>
      <w:r w:rsidR="00076F06">
        <w:t xml:space="preserve">psychologiques </w:t>
      </w:r>
      <w:r w:rsidR="00B20639">
        <w:t xml:space="preserve">(CMP) </w:t>
      </w:r>
      <w:r w:rsidR="00076F06">
        <w:t xml:space="preserve">et les bailleurs sociaux. </w:t>
      </w:r>
      <w:r w:rsidR="00D9374A">
        <w:t>L’objectif serait d’étendre cette initiative à l’ensemble des partenaires du CLSM dans le cadre d’un dispositif solidement construit.</w:t>
      </w:r>
    </w:p>
    <w:p w14:paraId="0717A699" w14:textId="4FC05C68" w:rsidR="00B84D05" w:rsidRDefault="00885AFA" w:rsidP="008D5B74">
      <w:r w:rsidRPr="00A5102B">
        <w:t>Josiane JENCZAK</w:t>
      </w:r>
      <w:r>
        <w:t xml:space="preserve"> demande des informations sur la sensibilisation en santé mentale dispensée dans le cadre du CLSM.</w:t>
      </w:r>
    </w:p>
    <w:p w14:paraId="4F05EFEF" w14:textId="7B711D7D" w:rsidR="00885AFA" w:rsidRDefault="00885AFA" w:rsidP="008D5B74">
      <w:r>
        <w:t xml:space="preserve">Stéphane TK présente la sensibilisation. Les personnes intéressées trouveront le détail du programme sur le site Internet du CLSM à la rubrique </w:t>
      </w:r>
      <w:r w:rsidR="00FD3F98">
        <w:t>« </w:t>
      </w:r>
      <w:hyperlink r:id="rId10" w:tooltip="Page d'information sur la sensibilisation en santé mentale du CLSM" w:history="1">
        <w:r w:rsidR="00FD3F98" w:rsidRPr="00FD3F98">
          <w:rPr>
            <w:rStyle w:val="Lienhypertexte"/>
          </w:rPr>
          <w:t>Ressources &gt; apprendre </w:t>
        </w:r>
      </w:hyperlink>
      <w:r w:rsidR="00FD3F98">
        <w:t>».</w:t>
      </w:r>
      <w:r w:rsidR="00850A49">
        <w:t xml:space="preserve"> Le bilan des sessions 2019 est également consultable : </w:t>
      </w:r>
      <w:hyperlink r:id="rId11" w:history="1">
        <w:r w:rsidR="008148FA" w:rsidRPr="00E72D4F">
          <w:rPr>
            <w:rStyle w:val="Lienhypertexte"/>
          </w:rPr>
          <w:t>https://is.gd/QfBQoL</w:t>
        </w:r>
      </w:hyperlink>
      <w:r w:rsidR="008148FA">
        <w:t xml:space="preserve"> </w:t>
      </w:r>
    </w:p>
    <w:p w14:paraId="3D8546B6" w14:textId="407C4F8D" w:rsidR="008148FA" w:rsidRDefault="00F85B67" w:rsidP="008D5B74">
      <w:r w:rsidRPr="00A5102B">
        <w:t>Josiane JENCZAK</w:t>
      </w:r>
      <w:r>
        <w:t xml:space="preserve"> explique la difficulté aujourd’hui de motiver des soignants </w:t>
      </w:r>
      <w:r w:rsidR="005D2AB4">
        <w:t>de la psychiatrie à intervenir dans le cadre d’une sensibilisation. La situation difficile dans laquelle ils se trouvent actuellement limite leur capacité à s’invest</w:t>
      </w:r>
      <w:r w:rsidR="00896403">
        <w:t>ir dans un projet de formation comme celui</w:t>
      </w:r>
      <w:r w:rsidR="007B5914">
        <w:t xml:space="preserve"> proposé dans le cadre du CLSM.</w:t>
      </w:r>
    </w:p>
    <w:p w14:paraId="62E32E83" w14:textId="400EBFD0" w:rsidR="007B5914" w:rsidRDefault="009009A8" w:rsidP="008D5B74">
      <w:r>
        <w:t>Stéphane TK propose de retenir</w:t>
      </w:r>
      <w:r w:rsidR="009C75FB">
        <w:t xml:space="preserve"> également l’</w:t>
      </w:r>
      <w:r>
        <w:t>idée</w:t>
      </w:r>
      <w:r w:rsidR="009C75FB">
        <w:t xml:space="preserve"> de </w:t>
      </w:r>
      <w:r>
        <w:t>module</w:t>
      </w:r>
      <w:r w:rsidR="009C75FB">
        <w:t>s</w:t>
      </w:r>
      <w:r>
        <w:t xml:space="preserve"> accessible</w:t>
      </w:r>
      <w:r w:rsidR="009C75FB">
        <w:t>s</w:t>
      </w:r>
      <w:r>
        <w:t xml:space="preserve"> à distance. En plus de la souplesse d’accès pour les utilisateurs, les intervenants so</w:t>
      </w:r>
      <w:r w:rsidR="001F5C05">
        <w:t>nt sollicités ponctuellement</w:t>
      </w:r>
      <w:r w:rsidR="00A149DC">
        <w:t>,</w:t>
      </w:r>
      <w:r w:rsidR="001F5C05">
        <w:t xml:space="preserve"> au moment de la construction du module. </w:t>
      </w:r>
      <w:r w:rsidR="00A149DC">
        <w:t>La crise sanitair</w:t>
      </w:r>
      <w:r w:rsidR="001C47D9">
        <w:t>e a d’ailleurs conduit le CLSM à</w:t>
      </w:r>
      <w:r w:rsidR="00A149DC">
        <w:t xml:space="preserve"> expérimenter ce format. Les personnes intéressées peuvent </w:t>
      </w:r>
      <w:r w:rsidR="001C47D9">
        <w:t xml:space="preserve">consulter la plateforme numérique de formation : </w:t>
      </w:r>
      <w:hyperlink r:id="rId12" w:history="1">
        <w:r w:rsidR="001C47D9" w:rsidRPr="00E72D4F">
          <w:rPr>
            <w:rStyle w:val="Lienhypertexte"/>
          </w:rPr>
          <w:t>http://sensibilisation.sante-mentale-territoire-messin.fr</w:t>
        </w:r>
      </w:hyperlink>
      <w:r w:rsidR="001C47D9">
        <w:t xml:space="preserve"> (identifiants de connexion : </w:t>
      </w:r>
      <w:r w:rsidR="00F50D3A">
        <w:t>Invite / Clsm@57000).</w:t>
      </w:r>
    </w:p>
    <w:p w14:paraId="1E9E7582" w14:textId="5F4D5646" w:rsidR="00F50D3A" w:rsidRDefault="00E13182" w:rsidP="008D5B74">
      <w:r w:rsidRPr="00A5102B">
        <w:t>Josiane JENCZAK</w:t>
      </w:r>
      <w:r>
        <w:t xml:space="preserve"> </w:t>
      </w:r>
      <w:r w:rsidR="0086731F">
        <w:t xml:space="preserve">informe également de la présence à l’hôpital de Jury de soignant également formateur de la </w:t>
      </w:r>
      <w:hyperlink r:id="rId13" w:tooltip="Vidéo de présentation de la méthode Oméga" w:history="1">
        <w:r w:rsidR="0086731F" w:rsidRPr="00206892">
          <w:rPr>
            <w:rStyle w:val="Lienhypertexte"/>
          </w:rPr>
          <w:t>méthode Oméga</w:t>
        </w:r>
      </w:hyperlink>
      <w:r w:rsidR="0086731F">
        <w:t>. Ils pourraient être une ressource pour développer un</w:t>
      </w:r>
      <w:r w:rsidR="00206892">
        <w:t xml:space="preserve">e formation sur le sujet de la gestion de crise. </w:t>
      </w:r>
    </w:p>
    <w:p w14:paraId="34F3A827" w14:textId="6E7DC433" w:rsidR="00206892" w:rsidRDefault="00206892" w:rsidP="008D5B74">
      <w:r>
        <w:t xml:space="preserve">Stéphane TK </w:t>
      </w:r>
      <w:r w:rsidR="00132E8A">
        <w:t xml:space="preserve">explique que l’équipe Oméga a été contactée lors de la conception de la sensibilisation. Ils proposaient uniquement </w:t>
      </w:r>
      <w:r w:rsidR="00DD1ADA">
        <w:t xml:space="preserve">de présenter la formation ce qui ne correspondait pas au besoin du module envisagé. </w:t>
      </w:r>
      <w:r w:rsidR="009846EA">
        <w:t xml:space="preserve">Une </w:t>
      </w:r>
      <w:r w:rsidR="00696597">
        <w:t xml:space="preserve">information </w:t>
      </w:r>
      <w:r w:rsidR="009846EA">
        <w:t>est communiquée aux participants à la sensibilisation pour</w:t>
      </w:r>
      <w:r w:rsidR="00C511DA">
        <w:t xml:space="preserve"> qu’ils fassent </w:t>
      </w:r>
      <w:r w:rsidR="009846EA">
        <w:t>connaître cette formation dans le</w:t>
      </w:r>
      <w:r w:rsidR="00C511DA">
        <w:t>ur</w:t>
      </w:r>
      <w:r w:rsidR="009846EA">
        <w:t xml:space="preserve"> structure.</w:t>
      </w:r>
      <w:r w:rsidR="00696597">
        <w:t xml:space="preserve"> </w:t>
      </w:r>
    </w:p>
    <w:p w14:paraId="2F5FF958" w14:textId="77777777" w:rsidR="006F6D98" w:rsidRDefault="00D347C4" w:rsidP="008D5B74">
      <w:r w:rsidRPr="00A5102B">
        <w:t>Josiane JENCZAK</w:t>
      </w:r>
      <w:r>
        <w:t xml:space="preserve"> remarque </w:t>
      </w:r>
      <w:r w:rsidR="006F6D98">
        <w:t xml:space="preserve">que face à </w:t>
      </w:r>
      <w:r>
        <w:t>la tension forte sur les effectifs des professionnels de santé</w:t>
      </w:r>
      <w:r w:rsidR="006F6D98">
        <w:t xml:space="preserve">, les retraités pourraient être une piste pour trouver des intervenants. </w:t>
      </w:r>
    </w:p>
    <w:p w14:paraId="4CB064B0" w14:textId="725CBEF5" w:rsidR="00696597" w:rsidRDefault="006F6D98" w:rsidP="008D5B74">
      <w:r>
        <w:t>Aude ROZIER demande si l’idée de faire appel à une personne en</w:t>
      </w:r>
      <w:r w:rsidR="005E411D">
        <w:t xml:space="preserve"> service civique est envisagée pour recenser l’existant</w:t>
      </w:r>
      <w:r w:rsidR="008E7F71">
        <w:t xml:space="preserve"> par exemple</w:t>
      </w:r>
      <w:r w:rsidR="005E411D">
        <w:t xml:space="preserve">. Beaucoup de choses existent dans le domaine de la formation. </w:t>
      </w:r>
    </w:p>
    <w:p w14:paraId="14E28705" w14:textId="6A09AF7F" w:rsidR="00FE605A" w:rsidRDefault="008E7F71" w:rsidP="008D5B74">
      <w:r>
        <w:t xml:space="preserve">Stéphane TK répond </w:t>
      </w:r>
      <w:r w:rsidR="004366FF">
        <w:t>que le recrutement de servi</w:t>
      </w:r>
      <w:r w:rsidR="007C7947">
        <w:t>ces civiques n’est pas envisagé</w:t>
      </w:r>
      <w:r w:rsidR="004366FF">
        <w:t xml:space="preserve"> pour le moment dans le cadre du CLSM. L’idée reste intéressante à retenir. Le seul exemple de ce type </w:t>
      </w:r>
      <w:r w:rsidR="002A1A49">
        <w:t>connu dans le cadre du CLSM</w:t>
      </w:r>
      <w:r w:rsidR="004366FF">
        <w:t xml:space="preserve"> concerne l’action </w:t>
      </w:r>
      <w:r w:rsidR="007C7947">
        <w:t>porté</w:t>
      </w:r>
      <w:r w:rsidR="00136501">
        <w:t>e</w:t>
      </w:r>
      <w:r w:rsidR="007C7947">
        <w:t xml:space="preserve"> par la mutuelle MGEN en partenariat </w:t>
      </w:r>
      <w:r w:rsidR="004366FF">
        <w:t xml:space="preserve"> </w:t>
      </w:r>
      <w:r w:rsidR="007C7947">
        <w:t>avec l’UNAFAM</w:t>
      </w:r>
      <w:r w:rsidR="002A1A49">
        <w:t xml:space="preserve"> visant prévenir les conduites à risque chez les jeunes</w:t>
      </w:r>
      <w:r w:rsidR="007C7947">
        <w:t>. D</w:t>
      </w:r>
      <w:r w:rsidR="004366FF">
        <w:t xml:space="preserve">eux services civiques </w:t>
      </w:r>
      <w:r w:rsidR="00FE605A">
        <w:t>ont été recrutés pour r</w:t>
      </w:r>
      <w:bookmarkStart w:id="0" w:name="_GoBack"/>
      <w:bookmarkEnd w:id="0"/>
      <w:r w:rsidR="00FE605A">
        <w:t xml:space="preserve">éaliser des animations sur ce thème. </w:t>
      </w:r>
    </w:p>
    <w:p w14:paraId="6F794167" w14:textId="736D0915" w:rsidR="00951612" w:rsidRDefault="00951612" w:rsidP="008D5B74">
      <w:r w:rsidRPr="00A5102B">
        <w:t>Josiane JENCZAK</w:t>
      </w:r>
      <w:r>
        <w:t xml:space="preserve"> ajoute que l’hôpital n’emploie pas pour le moment de service civique. </w:t>
      </w:r>
    </w:p>
    <w:p w14:paraId="6B16ADC5" w14:textId="4FDE4CA6" w:rsidR="008E7F71" w:rsidRDefault="005C2AC0" w:rsidP="008D5B74">
      <w:r>
        <w:t xml:space="preserve">Aude ROZIER propose également l’idée de faire appel à des étudiants en recherche de stage. </w:t>
      </w:r>
      <w:r w:rsidR="000777FB">
        <w:t xml:space="preserve">Il pourrait leur être confié le travail de recensement de l’offre de formation existante. </w:t>
      </w:r>
    </w:p>
    <w:p w14:paraId="48D486B9" w14:textId="7A868DF3" w:rsidR="002F19DF" w:rsidRDefault="003579F0" w:rsidP="00C511DA">
      <w:pPr>
        <w:pStyle w:val="Titre3"/>
      </w:pPr>
      <w:r>
        <w:t>Agir</w:t>
      </w:r>
      <w:r w:rsidR="002D448F">
        <w:t xml:space="preserve"> sur les risques psychosociaux</w:t>
      </w:r>
    </w:p>
    <w:p w14:paraId="6735410C" w14:textId="672BD2DA" w:rsidR="002D448F" w:rsidRDefault="00D330A5" w:rsidP="008D5B74">
      <w:r>
        <w:t xml:space="preserve">Stéphane TK demande à </w:t>
      </w:r>
      <w:r w:rsidRPr="00A5102B">
        <w:t>Josiane JENCZAK</w:t>
      </w:r>
      <w:r>
        <w:t xml:space="preserve"> à qui s’adresse son idée de formation aux risques psychosociaux. </w:t>
      </w:r>
    </w:p>
    <w:p w14:paraId="05D212E7" w14:textId="3ECEE14F" w:rsidR="00D330A5" w:rsidRDefault="00D330A5" w:rsidP="008D5B74">
      <w:r w:rsidRPr="00A5102B">
        <w:t>Josiane JENCZAK</w:t>
      </w:r>
      <w:r>
        <w:t xml:space="preserve"> répond </w:t>
      </w:r>
      <w:r w:rsidR="00300998">
        <w:t>qu’elle est spé</w:t>
      </w:r>
      <w:r w:rsidR="001510BA">
        <w:t>cialisée en analyse du travail et peut être une ressource pour former sur les risques psycho</w:t>
      </w:r>
      <w:r w:rsidR="00300998">
        <w:t>sociaux</w:t>
      </w:r>
      <w:r w:rsidR="004422A5">
        <w:t xml:space="preserve"> liés à </w:t>
      </w:r>
      <w:r w:rsidR="00300998">
        <w:t xml:space="preserve">l’environnement et l’organisation du travail. </w:t>
      </w:r>
      <w:r w:rsidR="002164FE">
        <w:t>L’idée est de faire de l’analyse du travail p</w:t>
      </w:r>
      <w:r w:rsidR="001510BA">
        <w:t>our prévenir les risques psycho</w:t>
      </w:r>
      <w:r w:rsidR="002164FE">
        <w:t xml:space="preserve">sociaux. </w:t>
      </w:r>
    </w:p>
    <w:p w14:paraId="76D30E7D" w14:textId="2A9B5C17" w:rsidR="00A912CA" w:rsidRDefault="00C95B7E" w:rsidP="00C511DA">
      <w:pPr>
        <w:pStyle w:val="Titre3"/>
      </w:pPr>
      <w:r>
        <w:t>Favoriser l’accès à l’emploi</w:t>
      </w:r>
    </w:p>
    <w:p w14:paraId="341829D2" w14:textId="7987DF44" w:rsidR="00DF391A" w:rsidRDefault="00DF391A" w:rsidP="008D5B74">
      <w:r>
        <w:t>Aurisia BARBOSA propose de développer les partenariats pour favoriser l’a</w:t>
      </w:r>
      <w:r w:rsidR="00C95B7E">
        <w:t xml:space="preserve">ccès à l’emploi. L’idée est d’identifier des lieux permettant de réaliser des stages en immersion. </w:t>
      </w:r>
    </w:p>
    <w:p w14:paraId="0249E410" w14:textId="5C20A459" w:rsidR="008C0077" w:rsidRDefault="008C0077" w:rsidP="008D5B74">
      <w:r>
        <w:t xml:space="preserve">Stéphane TK répond qu’il paraît envisageable dans le cadre du CLSM de réaliser une campagne d’information sur ce thème. </w:t>
      </w:r>
      <w:r w:rsidR="00F459DF">
        <w:t>Un appui pourrait être demandé à la Ville de Metz qui possède un service de communication.</w:t>
      </w:r>
    </w:p>
    <w:p w14:paraId="6C0A2454" w14:textId="224118F6" w:rsidR="00F459DF" w:rsidRDefault="00F459DF" w:rsidP="008D5B74">
      <w:r>
        <w:t>Adeline GURY propose de commencer par un trav</w:t>
      </w:r>
      <w:r w:rsidR="001F5FB2">
        <w:t xml:space="preserve">ail de repérage des structures qui seraient destinataires d’une information. </w:t>
      </w:r>
    </w:p>
    <w:p w14:paraId="2EC225B0" w14:textId="182476E9" w:rsidR="006635AF" w:rsidRDefault="006635AF" w:rsidP="008D5B74">
      <w:r>
        <w:t xml:space="preserve">Aurisia BARBOSA propose également d’enrichir le guide santé mentale d’une rubrique dédiée à l’emploi et la formation. </w:t>
      </w:r>
    </w:p>
    <w:p w14:paraId="277CC6CC" w14:textId="7E2AEF57" w:rsidR="005A1B09" w:rsidRDefault="005A1B09" w:rsidP="008D5B74">
      <w:r>
        <w:t xml:space="preserve">Adeline GURY ajoute l’intérêt d’associer également Pôle emploi. Les personnes </w:t>
      </w:r>
      <w:r w:rsidR="000035C4">
        <w:t xml:space="preserve">concernées par un trouble psychique n’étant pas toujours suivie par Cap emploi. </w:t>
      </w:r>
    </w:p>
    <w:p w14:paraId="13DF66F0" w14:textId="21A67243" w:rsidR="00733A6C" w:rsidRDefault="00E152BA" w:rsidP="008D5B74">
      <w:r w:rsidRPr="00A5102B">
        <w:t>Josiane JENCZAK</w:t>
      </w:r>
      <w:r>
        <w:t xml:space="preserve"> explique que </w:t>
      </w:r>
      <w:r w:rsidR="00CE2455">
        <w:t>le « virage ambulatoire » dans lequel est engagé</w:t>
      </w:r>
      <w:r w:rsidR="004422A5">
        <w:t>e</w:t>
      </w:r>
      <w:r w:rsidR="00CE2455">
        <w:t xml:space="preserve"> la psychiatrie publique </w:t>
      </w:r>
      <w:r w:rsidR="003952A7">
        <w:t xml:space="preserve">et qui </w:t>
      </w:r>
      <w:r w:rsidR="00CE2455">
        <w:t>con</w:t>
      </w:r>
      <w:r w:rsidR="00202424">
        <w:t xml:space="preserve">duit à fermer des lits </w:t>
      </w:r>
      <w:r w:rsidR="003952A7">
        <w:t xml:space="preserve">se heurte au manque de dispositifs d’accompagnement en dehors de l’hôpital. Il est nécessaire de développer des réseaux, mais cela nécessite du temps. </w:t>
      </w:r>
      <w:r w:rsidR="00D70D85">
        <w:t>Les équipes de l’hôpital de Jury s’interroge</w:t>
      </w:r>
      <w:r w:rsidR="00274AC5">
        <w:t>nt</w:t>
      </w:r>
      <w:r w:rsidR="00D70D85">
        <w:t xml:space="preserve"> régulièrement sur ce qu’il convient de faire pour des patients </w:t>
      </w:r>
      <w:r w:rsidR="00274AC5">
        <w:t xml:space="preserve">qui sont pris en charge en dehors de l’hôpital. Des patients se retrouvent à la rue et ne sont plus pris en charge. </w:t>
      </w:r>
      <w:r w:rsidR="00774A27">
        <w:t xml:space="preserve">La question se pose de la continuité des soins. </w:t>
      </w:r>
      <w:r w:rsidR="00B415E6">
        <w:t>Sur ce sujet, Christine CLESSE, cadre supérieur et collaboratrice du chef du pôle 5</w:t>
      </w:r>
      <w:r w:rsidR="00F04556">
        <w:t>,</w:t>
      </w:r>
      <w:r w:rsidR="00B415E6">
        <w:t xml:space="preserve"> pourrait être une ressource. </w:t>
      </w:r>
    </w:p>
    <w:p w14:paraId="17764A06" w14:textId="1BE97CDC" w:rsidR="00AD054A" w:rsidRDefault="00F04556" w:rsidP="008D5B74">
      <w:r>
        <w:t xml:space="preserve">Stéphane TK informe qu’un partenariat est en cours entre l’hôpital de Jury et les bailleurs </w:t>
      </w:r>
      <w:r w:rsidR="00AD054A">
        <w:t>qui concerne notamment la continuité des soins. Les personnes intéressées trouveront de l’information sur le site du CLSM à la rubrique « </w:t>
      </w:r>
      <w:hyperlink r:id="rId14" w:tooltip="Page d'information sur le partenariat bailleurs/CH ury" w:history="1">
        <w:r w:rsidR="00AD054A" w:rsidRPr="006342A5">
          <w:rPr>
            <w:rStyle w:val="Lienhypertexte"/>
          </w:rPr>
          <w:t>Projets &gt; en cours &gt; logement </w:t>
        </w:r>
      </w:hyperlink>
      <w:r w:rsidR="00AD054A">
        <w:t xml:space="preserve">». </w:t>
      </w:r>
      <w:r w:rsidR="007B2A84">
        <w:t>Deux projets sont déjà opérationnels</w:t>
      </w:r>
      <w:r w:rsidR="004F26BF">
        <w:t xml:space="preserve">. </w:t>
      </w:r>
      <w:r w:rsidR="001C3654">
        <w:t>U</w:t>
      </w:r>
      <w:r w:rsidR="007B2A84">
        <w:t xml:space="preserve">n dispositif d’intermédiation locative </w:t>
      </w:r>
      <w:r w:rsidR="001C3654">
        <w:t xml:space="preserve">a permis à vingt patients de l’hôpital de Jury d’accéder à un logement social grâce à </w:t>
      </w:r>
      <w:r w:rsidR="003A584E">
        <w:t>l’</w:t>
      </w:r>
      <w:r w:rsidR="001C3654">
        <w:t>a</w:t>
      </w:r>
      <w:r w:rsidR="007B2A84">
        <w:t>ccompagnement</w:t>
      </w:r>
      <w:r w:rsidR="001C3654">
        <w:t xml:space="preserve"> social </w:t>
      </w:r>
      <w:r w:rsidR="003A584E">
        <w:t xml:space="preserve">d’AMLI </w:t>
      </w:r>
      <w:r w:rsidR="001C3654">
        <w:t xml:space="preserve">et </w:t>
      </w:r>
      <w:r w:rsidR="0096237D">
        <w:t xml:space="preserve">la présence 24h/24 d’une </w:t>
      </w:r>
      <w:r w:rsidR="00A23ADB">
        <w:t xml:space="preserve">équipe </w:t>
      </w:r>
      <w:r w:rsidR="0096237D">
        <w:t xml:space="preserve">infirmière </w:t>
      </w:r>
      <w:r w:rsidR="003A584E">
        <w:t xml:space="preserve">de l’Équipe </w:t>
      </w:r>
      <w:r w:rsidR="00E622CA">
        <w:t>réseau des alternatives à l’hospitalisation</w:t>
      </w:r>
      <w:r w:rsidR="003A584E">
        <w:t xml:space="preserve"> </w:t>
      </w:r>
      <w:r w:rsidR="00E622CA">
        <w:t>(ERAH) du Centre hospitalier de Jury</w:t>
      </w:r>
      <w:r w:rsidR="007B2A84">
        <w:t xml:space="preserve">. </w:t>
      </w:r>
      <w:r w:rsidR="0096237D">
        <w:t>U</w:t>
      </w:r>
      <w:r w:rsidR="00913928">
        <w:t xml:space="preserve">ne collaboration renforcée </w:t>
      </w:r>
      <w:r w:rsidR="0086171B">
        <w:t>est également à l’œuvre depuis le début d’année</w:t>
      </w:r>
      <w:r w:rsidR="0096237D">
        <w:t xml:space="preserve"> 2020</w:t>
      </w:r>
      <w:r w:rsidR="0086171B">
        <w:t>. L</w:t>
      </w:r>
      <w:r w:rsidR="00913928">
        <w:t xml:space="preserve">es équipes des </w:t>
      </w:r>
      <w:r w:rsidR="0096237D">
        <w:t xml:space="preserve">quatre </w:t>
      </w:r>
      <w:r w:rsidR="00913928">
        <w:t xml:space="preserve">CMP </w:t>
      </w:r>
      <w:r w:rsidR="0096237D">
        <w:t xml:space="preserve">messins </w:t>
      </w:r>
      <w:r w:rsidR="00913928">
        <w:t xml:space="preserve">et des référents identifiés chez les bailleurs </w:t>
      </w:r>
      <w:r w:rsidR="0086171B">
        <w:t>ont</w:t>
      </w:r>
      <w:r w:rsidR="00733B3E">
        <w:t xml:space="preserve"> formalisé leur relation dans une convention</w:t>
      </w:r>
      <w:r w:rsidR="009120D5">
        <w:t>. Le</w:t>
      </w:r>
      <w:r w:rsidR="00913928">
        <w:t xml:space="preserve"> but est d</w:t>
      </w:r>
      <w:r w:rsidR="00733B3E">
        <w:t xml:space="preserve">’apporter un soutien </w:t>
      </w:r>
      <w:r w:rsidR="009120D5">
        <w:t xml:space="preserve">aux </w:t>
      </w:r>
      <w:r w:rsidR="00A133E5">
        <w:t>bailleurs</w:t>
      </w:r>
      <w:r w:rsidR="009120D5">
        <w:t xml:space="preserve"> en difficulté avec un locataire </w:t>
      </w:r>
      <w:r w:rsidR="000A73AB">
        <w:t>suspecté de troubles psychiques</w:t>
      </w:r>
      <w:r w:rsidR="00A133E5">
        <w:t>.</w:t>
      </w:r>
      <w:r w:rsidR="00913928">
        <w:t xml:space="preserve"> </w:t>
      </w:r>
      <w:r w:rsidR="007224CF">
        <w:t>Un</w:t>
      </w:r>
      <w:r w:rsidR="0061440D">
        <w:t xml:space="preserve"> troisième projet est </w:t>
      </w:r>
      <w:r w:rsidR="00A133E5">
        <w:t>à l’étude</w:t>
      </w:r>
      <w:r w:rsidR="0061440D">
        <w:t xml:space="preserve"> pour mettre en place une commission de réflexion et d’aide aux personnes en difficultés dont la situation ne trouve pas de réponse dans les canaux habituels du droit commun. </w:t>
      </w:r>
    </w:p>
    <w:p w14:paraId="4A16C85F" w14:textId="77777777" w:rsidR="00057EFF" w:rsidRDefault="00F67688" w:rsidP="008D5B74">
      <w:r w:rsidRPr="00A5102B">
        <w:t>Josiane JENCZAK</w:t>
      </w:r>
      <w:r>
        <w:t xml:space="preserve"> remarque que </w:t>
      </w:r>
      <w:r w:rsidR="00057EFF">
        <w:t xml:space="preserve">le lien entre les acteurs locaux est central même si la crise sanitaire a montré l’intérêt des outils numériques. </w:t>
      </w:r>
    </w:p>
    <w:p w14:paraId="31A18C55" w14:textId="6FBDC597" w:rsidR="00583F24" w:rsidRDefault="00EE315C" w:rsidP="006E187B">
      <w:r>
        <w:t>Stéphane TK poursuit en suggérant que l</w:t>
      </w:r>
      <w:r w:rsidR="00A16EED">
        <w:t>es</w:t>
      </w:r>
      <w:r>
        <w:t xml:space="preserve"> </w:t>
      </w:r>
      <w:r w:rsidR="00583F24">
        <w:t>proposition</w:t>
      </w:r>
      <w:r w:rsidR="00A16EED">
        <w:t>s</w:t>
      </w:r>
      <w:r>
        <w:t xml:space="preserve"> qui concerne</w:t>
      </w:r>
      <w:r w:rsidR="00A16EED">
        <w:t>nt</w:t>
      </w:r>
      <w:r>
        <w:t xml:space="preserve"> les immersions</w:t>
      </w:r>
      <w:r w:rsidR="000A73AB">
        <w:t>/</w:t>
      </w:r>
      <w:r>
        <w:t xml:space="preserve">essais en entreprise </w:t>
      </w:r>
      <w:r w:rsidR="00A16EED">
        <w:t>et le</w:t>
      </w:r>
      <w:r w:rsidR="00F92933">
        <w:t xml:space="preserve"> </w:t>
      </w:r>
      <w:r w:rsidR="00A16EED">
        <w:t>développement de formation</w:t>
      </w:r>
      <w:r w:rsidR="00F92933">
        <w:t xml:space="preserve">s </w:t>
      </w:r>
      <w:r w:rsidR="00BD56A8">
        <w:t>adaptées</w:t>
      </w:r>
      <w:r w:rsidR="001E5C3D">
        <w:t xml:space="preserve"> </w:t>
      </w:r>
      <w:r>
        <w:t>soi</w:t>
      </w:r>
      <w:r w:rsidR="00A16EED">
        <w:t>en</w:t>
      </w:r>
      <w:r>
        <w:t>t considéré</w:t>
      </w:r>
      <w:r w:rsidR="00583F24">
        <w:t>e</w:t>
      </w:r>
      <w:r w:rsidR="00A16EED">
        <w:t>s</w:t>
      </w:r>
      <w:r w:rsidR="00583F24">
        <w:t xml:space="preserve"> comme </w:t>
      </w:r>
      <w:r w:rsidR="00A16EED">
        <w:t>des</w:t>
      </w:r>
      <w:r w:rsidR="00583F24">
        <w:t xml:space="preserve"> élément</w:t>
      </w:r>
      <w:r w:rsidR="00A16EED">
        <w:t>s à intégrer dans une</w:t>
      </w:r>
      <w:r w:rsidR="00583F24">
        <w:t xml:space="preserve"> action d’information</w:t>
      </w:r>
      <w:r w:rsidR="00A16EED">
        <w:t xml:space="preserve"> ou de sensibilisation</w:t>
      </w:r>
      <w:r w:rsidR="001E5C3D">
        <w:t xml:space="preserve"> à destination des acteurs de l’emploi et de la formation</w:t>
      </w:r>
      <w:r w:rsidR="00583F24">
        <w:t>.</w:t>
      </w:r>
      <w:r w:rsidR="00BB1015">
        <w:t xml:space="preserve"> </w:t>
      </w:r>
    </w:p>
    <w:p w14:paraId="57528DB4" w14:textId="10CD6CFE" w:rsidR="00583CB9" w:rsidRDefault="00583CB9" w:rsidP="006E187B">
      <w:r>
        <w:t xml:space="preserve">Aurisia BARBOSA remarque que l’expérimentation de la formation à distance une semaine sur deux en alternance avec </w:t>
      </w:r>
      <w:r w:rsidR="001E5C3D">
        <w:t>des cours dans s</w:t>
      </w:r>
      <w:r w:rsidR="0099671A">
        <w:t>a structure a donné de bons résultats.</w:t>
      </w:r>
    </w:p>
    <w:p w14:paraId="4B1C1BDE" w14:textId="6DC2147D" w:rsidR="00033B5B" w:rsidRDefault="0099671A" w:rsidP="006E187B">
      <w:r>
        <w:t xml:space="preserve">Adeline GURY remarque pour sa part que </w:t>
      </w:r>
      <w:r w:rsidR="00127A64">
        <w:t xml:space="preserve">la formation à distance nécessite des ressources que toutes les personnes malades psychiques ne possèdent pas. </w:t>
      </w:r>
    </w:p>
    <w:p w14:paraId="412BBFF1" w14:textId="77777777" w:rsidR="00D31199" w:rsidRDefault="00127A64" w:rsidP="006E187B">
      <w:r>
        <w:t xml:space="preserve">Stéphane TK </w:t>
      </w:r>
      <w:r w:rsidR="00373B8C">
        <w:t xml:space="preserve">propose de retenir en synthèse </w:t>
      </w:r>
      <w:r w:rsidR="00D31199">
        <w:t>deux</w:t>
      </w:r>
      <w:r w:rsidR="007E2980">
        <w:t xml:space="preserve"> piste</w:t>
      </w:r>
      <w:r w:rsidR="00D31199">
        <w:t>s d’actions :</w:t>
      </w:r>
    </w:p>
    <w:p w14:paraId="44D08619" w14:textId="1CC40BE3" w:rsidR="00D31199" w:rsidRDefault="00D33F81" w:rsidP="00D31199">
      <w:pPr>
        <w:pStyle w:val="Paragraphedeliste"/>
        <w:numPr>
          <w:ilvl w:val="0"/>
          <w:numId w:val="5"/>
        </w:numPr>
      </w:pPr>
      <w:r>
        <w:t>Faire évoluer les représentations par rapport à la santé mentale des acteurs de l’emploi et la formation au moyen d’actions d’information.</w:t>
      </w:r>
      <w:r w:rsidR="00D31199">
        <w:t xml:space="preserve"> </w:t>
      </w:r>
    </w:p>
    <w:p w14:paraId="26E301A0" w14:textId="6BF5F53C" w:rsidR="00127A64" w:rsidRDefault="00D33F81" w:rsidP="00D31199">
      <w:pPr>
        <w:pStyle w:val="Paragraphedeliste"/>
        <w:numPr>
          <w:ilvl w:val="0"/>
          <w:numId w:val="5"/>
        </w:numPr>
      </w:pPr>
      <w:r>
        <w:t xml:space="preserve">Développer les connaissances en santé mentale des professionnels de l’emploi et la formation </w:t>
      </w:r>
      <w:r w:rsidR="00300279">
        <w:t>au moyen d’une action de sensibilisation.</w:t>
      </w:r>
    </w:p>
    <w:p w14:paraId="24BBCE59" w14:textId="04E71E38" w:rsidR="00300279" w:rsidRDefault="00931F36" w:rsidP="00300279">
      <w:r w:rsidRPr="00A5102B">
        <w:t>Josiane JENCZAK</w:t>
      </w:r>
      <w:r>
        <w:t xml:space="preserve"> propose d’organiser une rencontre avec </w:t>
      </w:r>
      <w:r w:rsidR="004D7635">
        <w:t xml:space="preserve">Jean Michel Bourelle, formateur au Grieps, qui </w:t>
      </w:r>
      <w:r w:rsidR="002B5043">
        <w:t>est spécialisé sur le sujet de la prévention/gestion des situations de crise. Il pourrait être un intervenant pour développer l</w:t>
      </w:r>
      <w:r w:rsidR="00126642">
        <w:t>a sensibilisation sur ce sujet.</w:t>
      </w:r>
    </w:p>
    <w:sectPr w:rsidR="00300279" w:rsidSect="00B718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BF4E0B" w:rsidRDefault="00BF4E0B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BF4E0B" w:rsidRDefault="00BF4E0B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BF4E0B" w:rsidRDefault="00BF4E0B">
    <w:pPr>
      <w:pStyle w:val="Pieddepage"/>
    </w:pPr>
    <w:sdt>
      <w:sdtPr>
        <w:id w:val="969400743"/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2B38D6D1" w:rsidR="00BF4E0B" w:rsidRPr="005E4A93" w:rsidRDefault="00BF4E0B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territoire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716F9F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716F9F">
      <w:rPr>
        <w:rFonts w:ascii="Times New Roman" w:hAnsi="Times New Roman" w:cs="Times New Roman"/>
        <w:noProof/>
        <w:sz w:val="16"/>
        <w:szCs w:val="16"/>
      </w:rPr>
      <w:t>2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29/09/20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F1F1B" w14:textId="77777777" w:rsidR="00BF4E0B" w:rsidRDefault="00BF4E0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BF4E0B" w:rsidRDefault="00BF4E0B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BF4E0B" w:rsidRDefault="00BF4E0B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2DF46038" w:rsidR="00BF4E0B" w:rsidRDefault="00BF4E0B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Content>
        <w:r>
          <w:t>[Tapez le texte]</w:t>
        </w:r>
      </w:sdtContent>
    </w:sdt>
  </w:p>
  <w:p w14:paraId="46C20896" w14:textId="77777777" w:rsidR="00BF4E0B" w:rsidRDefault="00BF4E0B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90C06" w14:textId="4747F0F9" w:rsidR="00BF4E0B" w:rsidRPr="00DD68AF" w:rsidRDefault="00BF4E0B" w:rsidP="003D30E0">
    <w:pPr>
      <w:pStyle w:val="En-tte"/>
      <w:rPr>
        <w:sz w:val="16"/>
        <w:szCs w:val="16"/>
      </w:rPr>
    </w:pPr>
    <w:r w:rsidRPr="00DD68AF">
      <w:rPr>
        <w:sz w:val="16"/>
        <w:szCs w:val="16"/>
      </w:rPr>
      <w:t>Compte rendu de réunion</w:t>
    </w:r>
    <w:r w:rsidRPr="00DD68AF">
      <w:rPr>
        <w:sz w:val="16"/>
        <w:szCs w:val="16"/>
      </w:rPr>
      <w:tab/>
    </w:r>
    <w:r w:rsidRPr="00DD68AF">
      <w:rPr>
        <w:sz w:val="16"/>
        <w:szCs w:val="16"/>
      </w:rPr>
      <w:tab/>
    </w:r>
    <w:r>
      <w:rPr>
        <w:sz w:val="16"/>
        <w:szCs w:val="16"/>
      </w:rPr>
      <w:t>GT CLSM « emploi/formation »</w:t>
    </w:r>
  </w:p>
  <w:p w14:paraId="7CCF6D3A" w14:textId="05F12304" w:rsidR="00BF4E0B" w:rsidRPr="003D30E0" w:rsidRDefault="00BF4E0B" w:rsidP="003D30E0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F5CDF" w14:textId="131BFD11" w:rsidR="00BF4E0B" w:rsidRDefault="00BF4E0B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A1D"/>
    <w:multiLevelType w:val="hybridMultilevel"/>
    <w:tmpl w:val="99D61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21D3"/>
    <w:multiLevelType w:val="hybridMultilevel"/>
    <w:tmpl w:val="9D2E55DA"/>
    <w:lvl w:ilvl="0" w:tplc="95428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7F8F"/>
    <w:multiLevelType w:val="hybridMultilevel"/>
    <w:tmpl w:val="A6FEE972"/>
    <w:lvl w:ilvl="0" w:tplc="95428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65E97"/>
    <w:multiLevelType w:val="hybridMultilevel"/>
    <w:tmpl w:val="25EEA2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A7875"/>
    <w:multiLevelType w:val="hybridMultilevel"/>
    <w:tmpl w:val="D494DCE4"/>
    <w:lvl w:ilvl="0" w:tplc="5BFC3BAE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109F4"/>
    <w:multiLevelType w:val="hybridMultilevel"/>
    <w:tmpl w:val="0B202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46A36"/>
    <w:multiLevelType w:val="hybridMultilevel"/>
    <w:tmpl w:val="6F128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3049E"/>
    <w:multiLevelType w:val="hybridMultilevel"/>
    <w:tmpl w:val="7F02F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4158E"/>
    <w:multiLevelType w:val="hybridMultilevel"/>
    <w:tmpl w:val="C3227466"/>
    <w:lvl w:ilvl="0" w:tplc="95428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920B5"/>
    <w:multiLevelType w:val="hybridMultilevel"/>
    <w:tmpl w:val="ECA4F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A76B9"/>
    <w:multiLevelType w:val="hybridMultilevel"/>
    <w:tmpl w:val="B6C07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777B4"/>
    <w:multiLevelType w:val="hybridMultilevel"/>
    <w:tmpl w:val="FB22E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F3609"/>
    <w:multiLevelType w:val="hybridMultilevel"/>
    <w:tmpl w:val="33247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01111"/>
    <w:rsid w:val="000035C4"/>
    <w:rsid w:val="00005338"/>
    <w:rsid w:val="0001279A"/>
    <w:rsid w:val="00012ABD"/>
    <w:rsid w:val="0002198A"/>
    <w:rsid w:val="0002296D"/>
    <w:rsid w:val="00023215"/>
    <w:rsid w:val="000306B8"/>
    <w:rsid w:val="00033B5B"/>
    <w:rsid w:val="00034A69"/>
    <w:rsid w:val="00035979"/>
    <w:rsid w:val="00054F3B"/>
    <w:rsid w:val="00057EFF"/>
    <w:rsid w:val="00067870"/>
    <w:rsid w:val="000719E9"/>
    <w:rsid w:val="00072CC1"/>
    <w:rsid w:val="00076F06"/>
    <w:rsid w:val="000777FB"/>
    <w:rsid w:val="00087B33"/>
    <w:rsid w:val="000A48D4"/>
    <w:rsid w:val="000A73AB"/>
    <w:rsid w:val="000A75F6"/>
    <w:rsid w:val="000C0F4F"/>
    <w:rsid w:val="000D1EF1"/>
    <w:rsid w:val="000D7C0F"/>
    <w:rsid w:val="000D7C82"/>
    <w:rsid w:val="000E0F75"/>
    <w:rsid w:val="000F3A3D"/>
    <w:rsid w:val="001123A4"/>
    <w:rsid w:val="00126642"/>
    <w:rsid w:val="00127A64"/>
    <w:rsid w:val="0013151D"/>
    <w:rsid w:val="00132E8A"/>
    <w:rsid w:val="00136501"/>
    <w:rsid w:val="00146160"/>
    <w:rsid w:val="00146949"/>
    <w:rsid w:val="001510BA"/>
    <w:rsid w:val="00152BFC"/>
    <w:rsid w:val="00161C68"/>
    <w:rsid w:val="00167438"/>
    <w:rsid w:val="0017297C"/>
    <w:rsid w:val="00177138"/>
    <w:rsid w:val="00180FE4"/>
    <w:rsid w:val="001946D6"/>
    <w:rsid w:val="001A206E"/>
    <w:rsid w:val="001B4607"/>
    <w:rsid w:val="001C1A98"/>
    <w:rsid w:val="001C3654"/>
    <w:rsid w:val="001C47D9"/>
    <w:rsid w:val="001D1654"/>
    <w:rsid w:val="001D4A16"/>
    <w:rsid w:val="001E2F95"/>
    <w:rsid w:val="001E5C3D"/>
    <w:rsid w:val="001E7050"/>
    <w:rsid w:val="001F3E73"/>
    <w:rsid w:val="001F4517"/>
    <w:rsid w:val="001F5C05"/>
    <w:rsid w:val="001F5FB2"/>
    <w:rsid w:val="001F777B"/>
    <w:rsid w:val="00202424"/>
    <w:rsid w:val="00206892"/>
    <w:rsid w:val="002164FE"/>
    <w:rsid w:val="0021708E"/>
    <w:rsid w:val="00221FFB"/>
    <w:rsid w:val="0023095F"/>
    <w:rsid w:val="00230E42"/>
    <w:rsid w:val="00233370"/>
    <w:rsid w:val="002358C0"/>
    <w:rsid w:val="00236CD8"/>
    <w:rsid w:val="00253770"/>
    <w:rsid w:val="00263F96"/>
    <w:rsid w:val="002648E8"/>
    <w:rsid w:val="00274AC5"/>
    <w:rsid w:val="0027583E"/>
    <w:rsid w:val="002808B0"/>
    <w:rsid w:val="002827EA"/>
    <w:rsid w:val="00285F4B"/>
    <w:rsid w:val="002917F5"/>
    <w:rsid w:val="002A1A49"/>
    <w:rsid w:val="002B3366"/>
    <w:rsid w:val="002B5043"/>
    <w:rsid w:val="002C11DD"/>
    <w:rsid w:val="002C5CE1"/>
    <w:rsid w:val="002C60B8"/>
    <w:rsid w:val="002D09A0"/>
    <w:rsid w:val="002D1AA7"/>
    <w:rsid w:val="002D448F"/>
    <w:rsid w:val="002D6A0F"/>
    <w:rsid w:val="002D7F01"/>
    <w:rsid w:val="002E3763"/>
    <w:rsid w:val="002E5D1A"/>
    <w:rsid w:val="002F19DF"/>
    <w:rsid w:val="00300279"/>
    <w:rsid w:val="00300998"/>
    <w:rsid w:val="00303CC3"/>
    <w:rsid w:val="00312995"/>
    <w:rsid w:val="00314517"/>
    <w:rsid w:val="003170DF"/>
    <w:rsid w:val="0032046E"/>
    <w:rsid w:val="00321C16"/>
    <w:rsid w:val="00322138"/>
    <w:rsid w:val="00323A85"/>
    <w:rsid w:val="00342FC5"/>
    <w:rsid w:val="003511B7"/>
    <w:rsid w:val="00353B02"/>
    <w:rsid w:val="003579F0"/>
    <w:rsid w:val="00373B8C"/>
    <w:rsid w:val="00374F3A"/>
    <w:rsid w:val="003834F9"/>
    <w:rsid w:val="0038499F"/>
    <w:rsid w:val="00392F98"/>
    <w:rsid w:val="003952A7"/>
    <w:rsid w:val="003A0CC4"/>
    <w:rsid w:val="003A584E"/>
    <w:rsid w:val="003A70CE"/>
    <w:rsid w:val="003B5042"/>
    <w:rsid w:val="003D30E0"/>
    <w:rsid w:val="003F59A3"/>
    <w:rsid w:val="004110E1"/>
    <w:rsid w:val="0043402F"/>
    <w:rsid w:val="004366FF"/>
    <w:rsid w:val="004422A5"/>
    <w:rsid w:val="004550BB"/>
    <w:rsid w:val="00460D53"/>
    <w:rsid w:val="00476537"/>
    <w:rsid w:val="00485E19"/>
    <w:rsid w:val="004957C1"/>
    <w:rsid w:val="004A0CD8"/>
    <w:rsid w:val="004C48FA"/>
    <w:rsid w:val="004C4D68"/>
    <w:rsid w:val="004D4D42"/>
    <w:rsid w:val="004D7635"/>
    <w:rsid w:val="004F161C"/>
    <w:rsid w:val="004F25E3"/>
    <w:rsid w:val="004F26BF"/>
    <w:rsid w:val="00500DDC"/>
    <w:rsid w:val="00510A4F"/>
    <w:rsid w:val="00510ACD"/>
    <w:rsid w:val="00514384"/>
    <w:rsid w:val="0052068F"/>
    <w:rsid w:val="00523B0C"/>
    <w:rsid w:val="00531BB4"/>
    <w:rsid w:val="00536E1A"/>
    <w:rsid w:val="00544794"/>
    <w:rsid w:val="0054501D"/>
    <w:rsid w:val="005450DA"/>
    <w:rsid w:val="00545424"/>
    <w:rsid w:val="00571D7B"/>
    <w:rsid w:val="00583CB9"/>
    <w:rsid w:val="00583F24"/>
    <w:rsid w:val="005A1B09"/>
    <w:rsid w:val="005A6573"/>
    <w:rsid w:val="005C1931"/>
    <w:rsid w:val="005C2AC0"/>
    <w:rsid w:val="005D2AB4"/>
    <w:rsid w:val="005D4D29"/>
    <w:rsid w:val="005D7247"/>
    <w:rsid w:val="005D7512"/>
    <w:rsid w:val="005E3B5C"/>
    <w:rsid w:val="005E411D"/>
    <w:rsid w:val="005E4A93"/>
    <w:rsid w:val="00601FA0"/>
    <w:rsid w:val="0061440D"/>
    <w:rsid w:val="0063259C"/>
    <w:rsid w:val="006342A5"/>
    <w:rsid w:val="0063750D"/>
    <w:rsid w:val="00647964"/>
    <w:rsid w:val="00650550"/>
    <w:rsid w:val="006635AF"/>
    <w:rsid w:val="006643C8"/>
    <w:rsid w:val="00665A9C"/>
    <w:rsid w:val="006702F2"/>
    <w:rsid w:val="00675B90"/>
    <w:rsid w:val="00680712"/>
    <w:rsid w:val="00686662"/>
    <w:rsid w:val="006877E2"/>
    <w:rsid w:val="00687F5E"/>
    <w:rsid w:val="00691445"/>
    <w:rsid w:val="0069272E"/>
    <w:rsid w:val="00692C7E"/>
    <w:rsid w:val="00694B75"/>
    <w:rsid w:val="00696597"/>
    <w:rsid w:val="00697226"/>
    <w:rsid w:val="006A3A9F"/>
    <w:rsid w:val="006B2E01"/>
    <w:rsid w:val="006B3B29"/>
    <w:rsid w:val="006B7418"/>
    <w:rsid w:val="006C6C06"/>
    <w:rsid w:val="006E187B"/>
    <w:rsid w:val="006E4666"/>
    <w:rsid w:val="006F6D98"/>
    <w:rsid w:val="007023B2"/>
    <w:rsid w:val="00710C9E"/>
    <w:rsid w:val="0071137C"/>
    <w:rsid w:val="00711ECE"/>
    <w:rsid w:val="0071607F"/>
    <w:rsid w:val="00716F9F"/>
    <w:rsid w:val="00717A67"/>
    <w:rsid w:val="007224CF"/>
    <w:rsid w:val="007242D7"/>
    <w:rsid w:val="00733A6C"/>
    <w:rsid w:val="00733B3E"/>
    <w:rsid w:val="00733F57"/>
    <w:rsid w:val="00734540"/>
    <w:rsid w:val="00734F46"/>
    <w:rsid w:val="007437C6"/>
    <w:rsid w:val="007536E6"/>
    <w:rsid w:val="00753A0B"/>
    <w:rsid w:val="00771941"/>
    <w:rsid w:val="00774A27"/>
    <w:rsid w:val="00777467"/>
    <w:rsid w:val="00787152"/>
    <w:rsid w:val="00797A70"/>
    <w:rsid w:val="00797C3D"/>
    <w:rsid w:val="007B2A84"/>
    <w:rsid w:val="007B5914"/>
    <w:rsid w:val="007C6555"/>
    <w:rsid w:val="007C7947"/>
    <w:rsid w:val="007D3D88"/>
    <w:rsid w:val="007E0AC2"/>
    <w:rsid w:val="007E2980"/>
    <w:rsid w:val="007E6E40"/>
    <w:rsid w:val="007F211B"/>
    <w:rsid w:val="007F2C49"/>
    <w:rsid w:val="007F3E00"/>
    <w:rsid w:val="00800B9A"/>
    <w:rsid w:val="008042F4"/>
    <w:rsid w:val="008148FA"/>
    <w:rsid w:val="0083159E"/>
    <w:rsid w:val="00840133"/>
    <w:rsid w:val="00843577"/>
    <w:rsid w:val="00850A49"/>
    <w:rsid w:val="00852C24"/>
    <w:rsid w:val="0086171B"/>
    <w:rsid w:val="00866F58"/>
    <w:rsid w:val="0086731F"/>
    <w:rsid w:val="0087793D"/>
    <w:rsid w:val="00885AFA"/>
    <w:rsid w:val="00896403"/>
    <w:rsid w:val="008A7397"/>
    <w:rsid w:val="008B51DA"/>
    <w:rsid w:val="008C0077"/>
    <w:rsid w:val="008D0341"/>
    <w:rsid w:val="008D5B74"/>
    <w:rsid w:val="008D762A"/>
    <w:rsid w:val="008E690D"/>
    <w:rsid w:val="008E7F71"/>
    <w:rsid w:val="008F1116"/>
    <w:rsid w:val="008F442E"/>
    <w:rsid w:val="009009A8"/>
    <w:rsid w:val="009120D5"/>
    <w:rsid w:val="00912A96"/>
    <w:rsid w:val="00913928"/>
    <w:rsid w:val="00915463"/>
    <w:rsid w:val="00915872"/>
    <w:rsid w:val="009246B8"/>
    <w:rsid w:val="009276DF"/>
    <w:rsid w:val="00931F36"/>
    <w:rsid w:val="00937BB8"/>
    <w:rsid w:val="00946E29"/>
    <w:rsid w:val="00951612"/>
    <w:rsid w:val="0095639E"/>
    <w:rsid w:val="0096237D"/>
    <w:rsid w:val="00977CB3"/>
    <w:rsid w:val="009808EF"/>
    <w:rsid w:val="009846EA"/>
    <w:rsid w:val="0099671A"/>
    <w:rsid w:val="009A00D0"/>
    <w:rsid w:val="009A7844"/>
    <w:rsid w:val="009B3D10"/>
    <w:rsid w:val="009B7727"/>
    <w:rsid w:val="009C3A2B"/>
    <w:rsid w:val="009C75FB"/>
    <w:rsid w:val="009D690C"/>
    <w:rsid w:val="009D6F9D"/>
    <w:rsid w:val="009E4F7C"/>
    <w:rsid w:val="009F6E80"/>
    <w:rsid w:val="00A133E5"/>
    <w:rsid w:val="00A149DC"/>
    <w:rsid w:val="00A1649B"/>
    <w:rsid w:val="00A16EED"/>
    <w:rsid w:val="00A23ADB"/>
    <w:rsid w:val="00A26F14"/>
    <w:rsid w:val="00A37099"/>
    <w:rsid w:val="00A5102B"/>
    <w:rsid w:val="00A60C69"/>
    <w:rsid w:val="00A63CE3"/>
    <w:rsid w:val="00A67099"/>
    <w:rsid w:val="00A828AF"/>
    <w:rsid w:val="00A83DD7"/>
    <w:rsid w:val="00A874A0"/>
    <w:rsid w:val="00A912CA"/>
    <w:rsid w:val="00A96112"/>
    <w:rsid w:val="00AA5983"/>
    <w:rsid w:val="00AA78B7"/>
    <w:rsid w:val="00AB48D8"/>
    <w:rsid w:val="00AC13FA"/>
    <w:rsid w:val="00AD054A"/>
    <w:rsid w:val="00AD4F36"/>
    <w:rsid w:val="00AD5DBD"/>
    <w:rsid w:val="00AE2D83"/>
    <w:rsid w:val="00B20639"/>
    <w:rsid w:val="00B33DED"/>
    <w:rsid w:val="00B33FC7"/>
    <w:rsid w:val="00B413E4"/>
    <w:rsid w:val="00B415E6"/>
    <w:rsid w:val="00B42BA7"/>
    <w:rsid w:val="00B52634"/>
    <w:rsid w:val="00B564EF"/>
    <w:rsid w:val="00B63BA4"/>
    <w:rsid w:val="00B63F96"/>
    <w:rsid w:val="00B70E22"/>
    <w:rsid w:val="00B718D1"/>
    <w:rsid w:val="00B84D05"/>
    <w:rsid w:val="00BA06B6"/>
    <w:rsid w:val="00BB1015"/>
    <w:rsid w:val="00BB3ED2"/>
    <w:rsid w:val="00BB7D58"/>
    <w:rsid w:val="00BC4D32"/>
    <w:rsid w:val="00BC5AC4"/>
    <w:rsid w:val="00BD21DB"/>
    <w:rsid w:val="00BD4EC2"/>
    <w:rsid w:val="00BD56A8"/>
    <w:rsid w:val="00BE0440"/>
    <w:rsid w:val="00BE225C"/>
    <w:rsid w:val="00BE76B7"/>
    <w:rsid w:val="00BF2778"/>
    <w:rsid w:val="00BF4E0B"/>
    <w:rsid w:val="00BF7828"/>
    <w:rsid w:val="00C14C62"/>
    <w:rsid w:val="00C15FE5"/>
    <w:rsid w:val="00C30392"/>
    <w:rsid w:val="00C3141D"/>
    <w:rsid w:val="00C4137D"/>
    <w:rsid w:val="00C46F73"/>
    <w:rsid w:val="00C47B0B"/>
    <w:rsid w:val="00C511DA"/>
    <w:rsid w:val="00C53500"/>
    <w:rsid w:val="00C62E62"/>
    <w:rsid w:val="00C72FA7"/>
    <w:rsid w:val="00C82CB3"/>
    <w:rsid w:val="00C85678"/>
    <w:rsid w:val="00C92C55"/>
    <w:rsid w:val="00C94B04"/>
    <w:rsid w:val="00C95B7E"/>
    <w:rsid w:val="00C9625A"/>
    <w:rsid w:val="00C97A9A"/>
    <w:rsid w:val="00C97F3D"/>
    <w:rsid w:val="00CB76FB"/>
    <w:rsid w:val="00CC11EF"/>
    <w:rsid w:val="00CD50AF"/>
    <w:rsid w:val="00CD56FE"/>
    <w:rsid w:val="00CE1722"/>
    <w:rsid w:val="00CE2455"/>
    <w:rsid w:val="00CF3BDB"/>
    <w:rsid w:val="00D17840"/>
    <w:rsid w:val="00D2273F"/>
    <w:rsid w:val="00D22762"/>
    <w:rsid w:val="00D25606"/>
    <w:rsid w:val="00D31199"/>
    <w:rsid w:val="00D330A5"/>
    <w:rsid w:val="00D33F81"/>
    <w:rsid w:val="00D347C4"/>
    <w:rsid w:val="00D35D5B"/>
    <w:rsid w:val="00D4084C"/>
    <w:rsid w:val="00D63335"/>
    <w:rsid w:val="00D66F70"/>
    <w:rsid w:val="00D70D85"/>
    <w:rsid w:val="00D7218C"/>
    <w:rsid w:val="00D816EF"/>
    <w:rsid w:val="00D856BB"/>
    <w:rsid w:val="00D85D20"/>
    <w:rsid w:val="00D9374A"/>
    <w:rsid w:val="00D95270"/>
    <w:rsid w:val="00D971E5"/>
    <w:rsid w:val="00DA69D7"/>
    <w:rsid w:val="00DA73F5"/>
    <w:rsid w:val="00DB54F4"/>
    <w:rsid w:val="00DC7E8B"/>
    <w:rsid w:val="00DD1ADA"/>
    <w:rsid w:val="00DD68AF"/>
    <w:rsid w:val="00DE08D7"/>
    <w:rsid w:val="00DE0EC8"/>
    <w:rsid w:val="00DE13EC"/>
    <w:rsid w:val="00DE2AC3"/>
    <w:rsid w:val="00DE4851"/>
    <w:rsid w:val="00DF391A"/>
    <w:rsid w:val="00E1088C"/>
    <w:rsid w:val="00E13182"/>
    <w:rsid w:val="00E152BA"/>
    <w:rsid w:val="00E25B00"/>
    <w:rsid w:val="00E42AA6"/>
    <w:rsid w:val="00E4359E"/>
    <w:rsid w:val="00E4561A"/>
    <w:rsid w:val="00E54603"/>
    <w:rsid w:val="00E622CA"/>
    <w:rsid w:val="00E625DF"/>
    <w:rsid w:val="00E71498"/>
    <w:rsid w:val="00E819E3"/>
    <w:rsid w:val="00E8251B"/>
    <w:rsid w:val="00E9130E"/>
    <w:rsid w:val="00EA45D7"/>
    <w:rsid w:val="00EB72A3"/>
    <w:rsid w:val="00EC1666"/>
    <w:rsid w:val="00EC1E9F"/>
    <w:rsid w:val="00EC3A65"/>
    <w:rsid w:val="00ED0243"/>
    <w:rsid w:val="00ED0BBB"/>
    <w:rsid w:val="00EE1860"/>
    <w:rsid w:val="00EE315C"/>
    <w:rsid w:val="00EE3C82"/>
    <w:rsid w:val="00EE484C"/>
    <w:rsid w:val="00EF1297"/>
    <w:rsid w:val="00EF78E4"/>
    <w:rsid w:val="00F04556"/>
    <w:rsid w:val="00F16649"/>
    <w:rsid w:val="00F17741"/>
    <w:rsid w:val="00F26220"/>
    <w:rsid w:val="00F31404"/>
    <w:rsid w:val="00F459DF"/>
    <w:rsid w:val="00F50D3A"/>
    <w:rsid w:val="00F53B3B"/>
    <w:rsid w:val="00F67023"/>
    <w:rsid w:val="00F67688"/>
    <w:rsid w:val="00F734BF"/>
    <w:rsid w:val="00F800CC"/>
    <w:rsid w:val="00F8509C"/>
    <w:rsid w:val="00F85B67"/>
    <w:rsid w:val="00F92933"/>
    <w:rsid w:val="00FA42D8"/>
    <w:rsid w:val="00FA6925"/>
    <w:rsid w:val="00FB3A79"/>
    <w:rsid w:val="00FB78D2"/>
    <w:rsid w:val="00FC31F7"/>
    <w:rsid w:val="00FC6D90"/>
    <w:rsid w:val="00FD3F98"/>
    <w:rsid w:val="00FE0975"/>
    <w:rsid w:val="00FE2E80"/>
    <w:rsid w:val="00FE2F40"/>
    <w:rsid w:val="00FE4AAF"/>
    <w:rsid w:val="00FE4B23"/>
    <w:rsid w:val="00FE52C5"/>
    <w:rsid w:val="00FE605A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3B"/>
    <w:pPr>
      <w:spacing w:line="360" w:lineRule="auto"/>
      <w:jc w:val="both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3B3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3B3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3B3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3B3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B3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B3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B3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B3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B3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B3B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  <w:jc w:val="left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F53B3B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F53B3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F53B3B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53B3B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rsid w:val="00F53B3B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F53B3B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53B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53B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53B3B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53B3B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53B3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B3B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B3B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B3B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53B3B"/>
    <w:rPr>
      <w:b/>
      <w:bCs/>
    </w:rPr>
  </w:style>
  <w:style w:type="character" w:styleId="Accentuation">
    <w:name w:val="Emphasis"/>
    <w:uiPriority w:val="20"/>
    <w:qFormat/>
    <w:rsid w:val="00F53B3B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F53B3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53B3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B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B3B"/>
    <w:rPr>
      <w:i/>
      <w:iCs/>
    </w:rPr>
  </w:style>
  <w:style w:type="character" w:styleId="Accentuationdiscrte">
    <w:name w:val="Subtle Emphasis"/>
    <w:uiPriority w:val="19"/>
    <w:qFormat/>
    <w:rsid w:val="00F53B3B"/>
    <w:rPr>
      <w:i/>
      <w:iCs/>
    </w:rPr>
  </w:style>
  <w:style w:type="character" w:styleId="Forteaccentuation">
    <w:name w:val="Intense Emphasis"/>
    <w:uiPriority w:val="21"/>
    <w:qFormat/>
    <w:rsid w:val="00F53B3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53B3B"/>
    <w:rPr>
      <w:smallCaps/>
    </w:rPr>
  </w:style>
  <w:style w:type="character" w:styleId="Rfrenceintense">
    <w:name w:val="Intense Reference"/>
    <w:uiPriority w:val="32"/>
    <w:qFormat/>
    <w:rsid w:val="00F53B3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53B3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B3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9B3D1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52068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6A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6A8"/>
    <w:rPr>
      <w:rFonts w:ascii="Lucida Grande" w:hAnsi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3B"/>
    <w:pPr>
      <w:spacing w:line="360" w:lineRule="auto"/>
      <w:jc w:val="both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3B3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3B3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3B3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3B3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B3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B3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B3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B3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B3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B3B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  <w:jc w:val="left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F53B3B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F53B3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F53B3B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53B3B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rsid w:val="00F53B3B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F53B3B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53B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53B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53B3B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53B3B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53B3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B3B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B3B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B3B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53B3B"/>
    <w:rPr>
      <w:b/>
      <w:bCs/>
    </w:rPr>
  </w:style>
  <w:style w:type="character" w:styleId="Accentuation">
    <w:name w:val="Emphasis"/>
    <w:uiPriority w:val="20"/>
    <w:qFormat/>
    <w:rsid w:val="00F53B3B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F53B3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53B3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B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B3B"/>
    <w:rPr>
      <w:i/>
      <w:iCs/>
    </w:rPr>
  </w:style>
  <w:style w:type="character" w:styleId="Accentuationdiscrte">
    <w:name w:val="Subtle Emphasis"/>
    <w:uiPriority w:val="19"/>
    <w:qFormat/>
    <w:rsid w:val="00F53B3B"/>
    <w:rPr>
      <w:i/>
      <w:iCs/>
    </w:rPr>
  </w:style>
  <w:style w:type="character" w:styleId="Forteaccentuation">
    <w:name w:val="Intense Emphasis"/>
    <w:uiPriority w:val="21"/>
    <w:qFormat/>
    <w:rsid w:val="00F53B3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53B3B"/>
    <w:rPr>
      <w:smallCaps/>
    </w:rPr>
  </w:style>
  <w:style w:type="character" w:styleId="Rfrenceintense">
    <w:name w:val="Intense Reference"/>
    <w:uiPriority w:val="32"/>
    <w:qFormat/>
    <w:rsid w:val="00F53B3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53B3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B3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9B3D1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52068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6A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6A8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entrepierrejanet.univ-lorraine.fr/la-formation/formations-courtes/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10" Type="http://schemas.openxmlformats.org/officeDocument/2006/relationships/hyperlink" Target="https://www.sante-mentale-territoire-messin.fr/ressources/apprendre" TargetMode="External"/><Relationship Id="rId11" Type="http://schemas.openxmlformats.org/officeDocument/2006/relationships/hyperlink" Target="https://is.gd/QfBQoL" TargetMode="External"/><Relationship Id="rId12" Type="http://schemas.openxmlformats.org/officeDocument/2006/relationships/hyperlink" Target="http://sensibilisation.sante-mentale-territoire-messin.fr" TargetMode="External"/><Relationship Id="rId13" Type="http://schemas.openxmlformats.org/officeDocument/2006/relationships/hyperlink" Target="https://youtu.be/-0SOOT8ECYM" TargetMode="External"/><Relationship Id="rId14" Type="http://schemas.openxmlformats.org/officeDocument/2006/relationships/hyperlink" Target="https://www.sante-mentale-territoire-messin.fr/projets/en-cours/category/25-logement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04593E"/>
    <w:rsid w:val="00376D3D"/>
    <w:rsid w:val="006D5CD4"/>
    <w:rsid w:val="009514B7"/>
    <w:rsid w:val="009E3F69"/>
    <w:rsid w:val="00BC33F8"/>
    <w:rsid w:val="00C067ED"/>
    <w:rsid w:val="00C33FDB"/>
    <w:rsid w:val="00C67E50"/>
    <w:rsid w:val="00DA5457"/>
    <w:rsid w:val="00E057C9"/>
    <w:rsid w:val="00EA58EC"/>
    <w:rsid w:val="00E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D62C1A-DEA9-784E-8AF0-E2BCFABF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2418</Words>
  <Characters>13304</Characters>
  <Application>Microsoft Macintosh Word</Application>
  <DocSecurity>0</DocSecurity>
  <Lines>110</Lines>
  <Paragraphs>31</Paragraphs>
  <ScaleCrop>false</ScaleCrop>
  <Company>CH DE JURY</Company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Service Informatique</cp:lastModifiedBy>
  <cp:revision>50</cp:revision>
  <cp:lastPrinted>2021-01-13T15:54:00Z</cp:lastPrinted>
  <dcterms:created xsi:type="dcterms:W3CDTF">2018-01-04T08:00:00Z</dcterms:created>
  <dcterms:modified xsi:type="dcterms:W3CDTF">2021-01-13T15:54:00Z</dcterms:modified>
</cp:coreProperties>
</file>